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445321-2025-00521</w:t>
      </w:r>
    </w:p>
    <w:p>
      <w:pPr>
        <w:pStyle w:val="null3"/>
        <w:jc w:val="center"/>
        <w:outlineLvl w:val="3"/>
      </w:pPr>
      <w:r>
        <w:rPr>
          <w:sz w:val="24"/>
          <w:b/>
        </w:rPr>
        <w:t>采购项目编号：</w:t>
      </w:r>
      <w:r>
        <w:rPr>
          <w:sz w:val="24"/>
          <w:b/>
        </w:rPr>
        <w:t>YFHN2025014</w:t>
      </w:r>
    </w:p>
    <w:p>
      <w:pPr>
        <w:pStyle w:val="null3"/>
        <w:jc w:val="center"/>
        <w:outlineLvl w:val="3"/>
      </w:pPr>
      <w:r>
        <w:rPr>
          <w:sz w:val="24"/>
          <w:b/>
        </w:rPr>
        <w:t>项目名称：</w:t>
      </w:r>
      <w:r>
        <w:rPr>
          <w:sz w:val="24"/>
          <w:b/>
        </w:rPr>
        <w:t>新兴县六祖镇船岗片区人居环境整治提升项目</w:t>
      </w:r>
    </w:p>
    <w:p>
      <w:pPr>
        <w:pStyle w:val="null3"/>
        <w:jc w:val="center"/>
        <w:outlineLvl w:val="3"/>
      </w:pPr>
      <w:r>
        <w:rPr>
          <w:sz w:val="24"/>
          <w:b/>
        </w:rPr>
        <w:t>采购人：</w:t>
      </w:r>
      <w:r>
        <w:rPr>
          <w:sz w:val="24"/>
          <w:b/>
        </w:rPr>
        <w:t>新兴县六祖镇人民政府（本级）</w:t>
      </w:r>
    </w:p>
    <w:p>
      <w:pPr>
        <w:pStyle w:val="null3"/>
        <w:jc w:val="center"/>
        <w:outlineLvl w:val="3"/>
      </w:pPr>
      <w:r>
        <w:rPr>
          <w:sz w:val="24"/>
          <w:b/>
        </w:rPr>
        <w:t>采购代理机构：</w:t>
      </w:r>
      <w:r>
        <w:rPr>
          <w:sz w:val="24"/>
          <w:b/>
        </w:rPr>
        <w:t>云浮市宏诺招标代理有限公司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云浮市宏诺招标代理有限公司</w:t>
      </w:r>
      <w:r>
        <w:rPr/>
        <w:t>受</w:t>
      </w:r>
      <w:r>
        <w:rPr/>
        <w:t>新兴县六祖镇人民政府（本级）</w:t>
      </w:r>
      <w:r>
        <w:rPr/>
        <w:t>的委托，采用</w:t>
      </w:r>
      <w:r>
        <w:rPr/>
        <w:t>竞争性磋商</w:t>
      </w:r>
      <w:r>
        <w:rPr/>
        <w:t>方式组织采购</w:t>
      </w:r>
      <w:r>
        <w:rPr/>
        <w:t>新兴县六祖镇船岗片区人居环境整治提升项目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新兴县六祖镇船岗片区人居环境整治提升项目</w:t>
      </w:r>
    </w:p>
    <w:p>
      <w:pPr>
        <w:pStyle w:val="null3"/>
        <w:ind w:firstLine="480"/>
      </w:pPr>
      <w:r>
        <w:rPr/>
        <w:t>采购计划编号：</w:t>
      </w:r>
      <w:r>
        <w:rPr/>
        <w:t>445321-2025-00521</w:t>
      </w:r>
    </w:p>
    <w:p>
      <w:pPr>
        <w:pStyle w:val="null3"/>
        <w:ind w:firstLine="480"/>
      </w:pPr>
      <w:r>
        <w:rPr/>
        <w:t>采购项目编号：</w:t>
      </w:r>
      <w:r>
        <w:rPr/>
        <w:t>YFHN2025014</w:t>
      </w:r>
    </w:p>
    <w:p>
      <w:pPr>
        <w:pStyle w:val="null3"/>
        <w:ind w:firstLine="480"/>
      </w:pPr>
      <w:r>
        <w:rPr/>
        <w:t>采购方式：</w:t>
      </w:r>
      <w:r>
        <w:rPr/>
        <w:t>竞争性磋商</w:t>
      </w:r>
    </w:p>
    <w:p>
      <w:pPr>
        <w:pStyle w:val="null3"/>
        <w:ind w:firstLine="480"/>
      </w:pPr>
      <w:r>
        <w:rPr/>
        <w:t>预算金额：</w:t>
      </w:r>
      <w:r>
        <w:rPr/>
        <w:t>1,093,365.89</w:t>
      </w:r>
      <w:r>
        <w:rPr/>
        <w:t>元</w:t>
      </w:r>
    </w:p>
    <w:p>
      <w:pPr>
        <w:pStyle w:val="null3"/>
        <w:outlineLvl w:val="3"/>
      </w:pPr>
      <w:r>
        <w:rPr>
          <w:sz w:val="24"/>
          <w:b/>
        </w:rPr>
        <w:t>2.项目内容及需求情况（采购项目技术规格、参数及要求）</w:t>
      </w:r>
    </w:p>
    <w:p>
      <w:pPr>
        <w:pStyle w:val="null3"/>
      </w:pPr>
      <w:r>
        <w:rPr/>
        <w:t>采购包1(新兴县六祖镇船岗片区人居环境整治提升项目):</w:t>
      </w:r>
    </w:p>
    <w:p>
      <w:pPr>
        <w:pStyle w:val="null3"/>
      </w:pPr>
      <w:r>
        <w:rPr/>
        <w:t>采购包预算金额：1,093,365.89元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其他市政公用设施施工</w:t>
            </w:r>
          </w:p>
        </w:tc>
        <w:tc>
          <w:tcPr>
            <w:tcW w:type="dxa" w:w="2052"/>
          </w:tcPr>
          <w:p>
            <w:pPr>
              <w:pStyle w:val="null3"/>
            </w:pPr>
            <w:r>
              <w:rPr/>
              <w:t>新兴县六祖镇船岗片区人居环境整治提升项目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1,093,365.89</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合同履行期限：自合同生效之日起2个月内完成。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Pr>
        <w:pStyle w:val="null3"/>
      </w:pPr>
      <w:r>
        <w:rPr/>
        <w:t>2）有依法缴纳税收和社会保障资金的良好记录：已对接“粤省事”“粤商通”“粤信签”等系统的，可提供系统的相关查询凭证或截图；或在响应文件中提供该项要求的承诺函。</w:t>
      </w:r>
    </w:p>
    <w:p>
      <w:pPr>
        <w:pStyle w:val="null3"/>
      </w:pPr>
      <w:r>
        <w:rPr/>
        <w:t>3）具有良好的商业信誉和健全的财务会计制度：已对接“粤省事”“粤商通”“粤信签”等系统的，可提供系统的相关查询凭证或截图；或在响应文件中提供该项要求的承诺函。</w:t>
      </w:r>
    </w:p>
    <w:p>
      <w:pPr>
        <w:pStyle w:val="null3"/>
      </w:pPr>
      <w:r>
        <w:rPr/>
        <w:t>4）履行合同所必需的设备和专业技术能力：在响应文件中提供声明函。</w:t>
      </w:r>
    </w:p>
    <w:p>
      <w:pPr>
        <w:pStyle w:val="null3"/>
      </w:pPr>
      <w:r>
        <w:rPr/>
        <w:t>5）参加采购活动前3年内，在经营活动中没有重大违法记录：在响应文件中提供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采购包1（新兴县六祖镇船岗片区人居环境整治提升项目）：</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采购包1（新兴县六祖镇船岗片区人居环境整治提升项目）：</w:t>
      </w:r>
    </w:p>
    <w:p>
      <w:pPr>
        <w:pStyle w:val="null3"/>
      </w:pPr>
      <w:r>
        <w:rPr/>
        <w:t>1)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p>
      <w:pPr>
        <w:pStyle w:val="null3"/>
      </w:pPr>
      <w:r>
        <w:rPr/>
        <w:t>2)单位负责人为同一人或者存在直接控股、管理关系的不同供应商，不得同时参加本采购项目（或采购包）投标（响应）；为采购项目提供整体设计、规范编制或者项目管理、监理、检测等服务的供应商，不得再参加该采购项目的其他采购活动。（在响应文件中提供承诺函）</w:t>
      </w:r>
    </w:p>
    <w:p>
      <w:pPr>
        <w:pStyle w:val="null3"/>
      </w:pPr>
      <w:r>
        <w:rPr/>
        <w:t>3)具备建设行政主管部门核发的市政公用工程施工总承包三级（含三级）以上资质证书（有效期内）。</w:t>
      </w:r>
    </w:p>
    <w:p>
      <w:pPr>
        <w:pStyle w:val="null3"/>
      </w:pPr>
      <w:r>
        <w:rPr/>
        <w:t>4)具备建设行政主管部门颁发的安全生产许可证（有效期内）。</w:t>
      </w:r>
    </w:p>
    <w:p>
      <w:pPr>
        <w:pStyle w:val="null3"/>
      </w:pPr>
      <w:r>
        <w:rPr/>
        <w:t>5)本项目不接受联合体参加投标，不允许转包和分包。</w:t>
      </w:r>
    </w:p>
    <w:p>
      <w:pPr>
        <w:pStyle w:val="null3"/>
      </w:pPr>
      <w:r>
        <w:rPr/>
        <w:t>6)本项目为一个整体，供应商须对全部内容进行投标，不得分拆。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新兴县六祖镇人民政府（本级）</w:t>
      </w:r>
    </w:p>
    <w:p>
      <w:pPr>
        <w:pStyle w:val="null3"/>
        <w:ind w:firstLine="480"/>
      </w:pPr>
      <w:r>
        <w:rPr/>
        <w:t>地址：</w:t>
      </w:r>
      <w:r>
        <w:rPr/>
        <w:t>新兴县六祖镇佛光路18号</w:t>
      </w:r>
    </w:p>
    <w:p>
      <w:pPr>
        <w:pStyle w:val="null3"/>
        <w:ind w:firstLine="480"/>
      </w:pPr>
      <w:r>
        <w:rPr/>
        <w:t>联系方式：</w:t>
      </w:r>
      <w:r>
        <w:rPr/>
        <w:t>0766-2683293</w:t>
      </w:r>
    </w:p>
    <w:p>
      <w:pPr>
        <w:pStyle w:val="null3"/>
        <w:outlineLvl w:val="3"/>
      </w:pPr>
      <w:r>
        <w:rPr>
          <w:sz w:val="24"/>
          <w:b/>
        </w:rPr>
        <w:t>2.采购代理机构信息</w:t>
      </w:r>
    </w:p>
    <w:p>
      <w:pPr>
        <w:pStyle w:val="null3"/>
        <w:ind w:firstLine="480"/>
      </w:pPr>
      <w:r>
        <w:rPr/>
        <w:t>名称：</w:t>
      </w:r>
      <w:r>
        <w:rPr/>
        <w:t>云浮市宏诺招标代理有限公司</w:t>
      </w:r>
    </w:p>
    <w:p>
      <w:pPr>
        <w:pStyle w:val="null3"/>
        <w:ind w:firstLine="480"/>
      </w:pPr>
      <w:r>
        <w:rPr/>
        <w:t xml:space="preserve"> 地址：</w:t>
      </w:r>
      <w:r>
        <w:rPr/>
        <w:t>广东省云浮市新兴县新兴县新城镇城西路2号裕景楼3B号房（办公住所）</w:t>
      </w:r>
    </w:p>
    <w:p>
      <w:pPr>
        <w:pStyle w:val="null3"/>
        <w:ind w:firstLine="480"/>
      </w:pPr>
      <w:r>
        <w:rPr/>
        <w:t xml:space="preserve"> 联系方式：</w:t>
      </w:r>
      <w:r>
        <w:rPr/>
        <w:t>0766-2388819</w:t>
      </w:r>
    </w:p>
    <w:p>
      <w:pPr>
        <w:pStyle w:val="null3"/>
        <w:outlineLvl w:val="3"/>
      </w:pPr>
      <w:r>
        <w:rPr>
          <w:sz w:val="24"/>
          <w:b/>
        </w:rPr>
        <w:t xml:space="preserve"> 3.项目联系方式</w:t>
      </w:r>
    </w:p>
    <w:p>
      <w:pPr>
        <w:pStyle w:val="null3"/>
        <w:ind w:firstLine="480"/>
      </w:pPr>
      <w:r>
        <w:rPr/>
        <w:t xml:space="preserve"> 项目联系人：</w:t>
      </w:r>
      <w:r>
        <w:rPr/>
        <w:t>邝小姐</w:t>
      </w:r>
    </w:p>
    <w:p>
      <w:pPr>
        <w:pStyle w:val="null3"/>
        <w:ind w:firstLine="480"/>
      </w:pPr>
      <w:r>
        <w:rPr/>
        <w:t xml:space="preserve"> 电话：</w:t>
      </w:r>
      <w:r>
        <w:rPr/>
        <w:t>0766-2388819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云浮市宏诺招标代理有限公司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本项目为新兴县六祖镇船岗片区人居环境整治提升项目，项目包括：市政工程、建筑工程、绿化工程。</w:t>
      </w:r>
    </w:p>
    <w:p>
      <w:pPr>
        <w:pStyle w:val="null3"/>
        <w:jc w:val="left"/>
      </w:pPr>
      <w:r>
        <w:rPr>
          <w:sz w:val="24"/>
          <w:color w:val="000000"/>
        </w:rPr>
        <w:t>项目主要建设内容及规模</w:t>
      </w:r>
      <w:r>
        <w:rPr>
          <w:sz w:val="24"/>
          <w:color w:val="000000"/>
        </w:rPr>
        <w:t>：</w:t>
      </w:r>
      <w:r>
        <w:rPr>
          <w:sz w:val="24"/>
          <w:color w:val="000000"/>
        </w:rPr>
        <w:t>拆除招牌</w:t>
      </w:r>
      <w:r>
        <w:rPr>
          <w:sz w:val="24"/>
          <w:color w:val="000000"/>
        </w:rPr>
        <w:t>720平方米、雨棚780平方米、墙面瓷砖灰373.2平方米、路面</w:t>
      </w:r>
      <w:r>
        <w:rPr>
          <w:sz w:val="24"/>
          <w:color w:val="000000"/>
        </w:rPr>
        <w:t>794.70</w:t>
      </w:r>
      <w:r>
        <w:rPr>
          <w:sz w:val="24"/>
          <w:color w:val="000000"/>
        </w:rPr>
        <w:t>平方米；修复装饰墙体立面</w:t>
      </w:r>
      <w:r>
        <w:rPr>
          <w:sz w:val="24"/>
          <w:color w:val="000000"/>
        </w:rPr>
        <w:t>753</w:t>
      </w:r>
      <w:r>
        <w:rPr>
          <w:sz w:val="24"/>
          <w:color w:val="000000"/>
        </w:rPr>
        <w:t>平方米；安装招牌</w:t>
      </w:r>
      <w:r>
        <w:rPr>
          <w:sz w:val="24"/>
          <w:color w:val="000000"/>
        </w:rPr>
        <w:t>558平方米、遮阳棚</w:t>
      </w:r>
      <w:r>
        <w:rPr>
          <w:sz w:val="24"/>
          <w:color w:val="000000"/>
        </w:rPr>
        <w:t>558.67</w:t>
      </w:r>
      <w:r>
        <w:rPr>
          <w:sz w:val="24"/>
          <w:color w:val="000000"/>
        </w:rPr>
        <w:t>平方米、空调金属百叶护栏</w:t>
      </w:r>
      <w:r>
        <w:rPr>
          <w:sz w:val="24"/>
          <w:color w:val="000000"/>
        </w:rPr>
        <w:t>293.4</w:t>
      </w:r>
      <w:r>
        <w:rPr>
          <w:sz w:val="24"/>
          <w:color w:val="000000"/>
        </w:rPr>
        <w:t>米、金属围栏</w:t>
      </w:r>
      <w:r>
        <w:rPr>
          <w:sz w:val="24"/>
          <w:color w:val="000000"/>
        </w:rPr>
        <w:t>104米；铺设水泥混凝土地面停车场794.7平方米；砌筑侧石98米、树池9个；种植火焰木7株，放置花箱45个及完善绿化墙绘等工程。</w:t>
      </w:r>
    </w:p>
    <w:p>
      <w:pPr>
        <w:pStyle w:val="null3"/>
        <w:spacing w:before="165"/>
        <w:ind w:right="-420"/>
        <w:jc w:val="left"/>
      </w:pPr>
      <w:r>
        <w:rPr>
          <w:sz w:val="24"/>
          <w:color w:val="000000"/>
        </w:rPr>
        <w:t>1、工程量清单：</w:t>
      </w:r>
    </w:p>
    <w:p>
      <w:pPr>
        <w:pStyle w:val="null3"/>
        <w:spacing w:before="60"/>
        <w:jc w:val="left"/>
      </w:pPr>
      <w:r>
        <w:rPr>
          <w:sz w:val="24"/>
          <w:b/>
          <w:color w:val="000000"/>
        </w:rPr>
        <w:t>1.1、景观工程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73"/>
        <w:gridCol w:w="1796"/>
        <w:gridCol w:w="2266"/>
        <w:gridCol w:w="3413"/>
        <w:gridCol w:w="1036"/>
        <w:gridCol w:w="1064"/>
      </w:tblGrid>
      <w:tr>
        <w:tc>
          <w:tcPr>
            <w:tcW w:type="dxa" w:w="773"/>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序号</w:t>
            </w:r>
          </w:p>
        </w:tc>
        <w:tc>
          <w:tcPr>
            <w:tcW w:type="dxa" w:w="179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项目编码</w:t>
            </w:r>
          </w:p>
        </w:tc>
        <w:tc>
          <w:tcPr>
            <w:tcW w:type="dxa" w:w="226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项目名称</w:t>
            </w:r>
          </w:p>
        </w:tc>
        <w:tc>
          <w:tcPr>
            <w:tcW w:type="dxa" w:w="3413"/>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项目特征描述</w:t>
            </w:r>
          </w:p>
        </w:tc>
        <w:tc>
          <w:tcPr>
            <w:tcW w:type="dxa" w:w="103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计量</w:t>
            </w:r>
            <w:r>
              <w:br/>
            </w:r>
            <w:r>
              <w:rPr>
                <w:sz w:val="21"/>
                <w:color w:val="000000"/>
              </w:rPr>
              <w:t>单位</w:t>
            </w:r>
          </w:p>
        </w:tc>
        <w:tc>
          <w:tcPr>
            <w:tcW w:type="dxa" w:w="1064"/>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工程</w:t>
            </w:r>
          </w:p>
          <w:p>
            <w:pPr>
              <w:pStyle w:val="null3"/>
              <w:jc w:val="center"/>
            </w:pPr>
            <w:r>
              <w:rPr>
                <w:sz w:val="21"/>
                <w:color w:val="000000"/>
              </w:rPr>
              <w:t>数量</w:t>
            </w:r>
          </w:p>
        </w:tc>
      </w:tr>
      <w:tr>
        <w:tc>
          <w:tcPr>
            <w:tcW w:type="dxa" w:w="773"/>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c>
          <w:tcPr>
            <w:tcW w:type="dxa" w:w="2266"/>
            <w:vMerge/>
            <w:tcBorders>
              <w:top w:val="single" w:color="000000" w:sz="4"/>
              <w:left w:val="single" w:color="000000" w:sz="4"/>
              <w:bottom w:val="single" w:color="000000" w:sz="4"/>
              <w:right w:val="single" w:color="000000" w:sz="4"/>
            </w:tcBorders>
          </w:tcPr>
          <w:p/>
        </w:tc>
        <w:tc>
          <w:tcPr>
            <w:tcW w:type="dxa" w:w="3413"/>
            <w:vMerge/>
            <w:tcBorders>
              <w:top w:val="single" w:color="000000" w:sz="4"/>
              <w:left w:val="single" w:color="000000" w:sz="4"/>
              <w:bottom w:val="single" w:color="000000" w:sz="4"/>
              <w:right w:val="single" w:color="000000" w:sz="4"/>
            </w:tcBorders>
          </w:tcPr>
          <w:p/>
        </w:tc>
        <w:tc>
          <w:tcPr>
            <w:tcW w:type="dxa" w:w="1036"/>
            <w:vMerge/>
            <w:tcBorders>
              <w:top w:val="single" w:color="000000" w:sz="4"/>
              <w:left w:val="single" w:color="000000" w:sz="4"/>
              <w:bottom w:val="single" w:color="000000" w:sz="4"/>
              <w:right w:val="single" w:color="000000" w:sz="4"/>
            </w:tcBorders>
          </w:tcPr>
          <w:p/>
        </w:tc>
        <w:tc>
          <w:tcPr>
            <w:tcW w:type="dxa" w:w="1064"/>
            <w:vMerge/>
            <w:tcBorders>
              <w:top w:val="single" w:color="000000" w:sz="4"/>
              <w:left w:val="single" w:color="000000" w:sz="4"/>
              <w:bottom w:val="single" w:color="000000" w:sz="4"/>
              <w:right w:val="single" w:color="000000" w:sz="4"/>
            </w:tcBorders>
          </w:tcP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011606002001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拆除招牌</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1.拆除原有建筑招牌</w:t>
            </w:r>
            <w:r>
              <w:br/>
            </w:r>
            <w:r>
              <w:rPr>
                <w:sz w:val="21"/>
                <w:color w:val="000000"/>
              </w:rPr>
              <w:t>2.运距：3KM</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720.00</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011606003001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拆除雨棚</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1.拆除原有雨棚</w:t>
            </w:r>
            <w:r>
              <w:br/>
            </w:r>
            <w:r>
              <w:rPr>
                <w:sz w:val="21"/>
                <w:color w:val="000000"/>
              </w:rPr>
              <w:t>2.运距：3KM</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780.00</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011605002001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立面块料拆除</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1.拆除原有墙面马赛克瓷砖及抹灰层</w:t>
            </w:r>
            <w:r>
              <w:br/>
            </w:r>
            <w:r>
              <w:rPr>
                <w:sz w:val="21"/>
                <w:color w:val="000000"/>
              </w:rPr>
              <w:t>2.运距：3KM</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373.20</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011101003001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细石混凝土楼地面</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1.面层厚度、混凝土强度等级:20mm厚C20素砼面层，抹光面</w:t>
            </w:r>
            <w:r>
              <w:br/>
            </w:r>
            <w:r>
              <w:rPr>
                <w:sz w:val="21"/>
                <w:color w:val="000000"/>
              </w:rPr>
              <w:t>2.位置：原平台</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253.32</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010401012001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砖砌台阶</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1.砖品种、规格、强度等级:MU10砖</w:t>
            </w:r>
            <w:r>
              <w:br/>
            </w:r>
            <w:r>
              <w:rPr>
                <w:sz w:val="21"/>
                <w:color w:val="000000"/>
              </w:rPr>
              <w:t>2.砂浆强度等级、配合比:M7.5水泥砂浆</w:t>
            </w:r>
            <w:r>
              <w:br/>
            </w:r>
            <w:r>
              <w:rPr>
                <w:sz w:val="21"/>
                <w:color w:val="000000"/>
              </w:rPr>
              <w:t>3.面层砂浆强度等级、厚度:25厚1:2.5水泥砂浆，面层素水泥抹光</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38.40</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011201001001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墙面一般抹灰</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1.面层厚度、砂浆配合比:20厚1：2.5水泥砂浆</w:t>
            </w:r>
            <w:r>
              <w:br/>
            </w:r>
            <w:r>
              <w:rPr>
                <w:sz w:val="21"/>
                <w:color w:val="000000"/>
              </w:rPr>
              <w:t>2.满挂φ10铁丝网</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382.02</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011204003001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块料墙面</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1.面层材料品种、规格、颜色:10厚240*60仿青砖瓷片，工字铺</w:t>
            </w:r>
            <w:r>
              <w:br/>
            </w:r>
            <w:r>
              <w:rPr>
                <w:sz w:val="21"/>
                <w:color w:val="000000"/>
              </w:rPr>
              <w:t>2.粘贴砂浆强度等级:1：2.5水泥砂浆</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19.14</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011406001001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抹灰面油漆</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1.满刮腻子二遍</w:t>
            </w:r>
            <w:r>
              <w:br/>
            </w:r>
            <w:r>
              <w:rPr>
                <w:sz w:val="21"/>
                <w:color w:val="000000"/>
              </w:rPr>
              <w:t>2.打磨、刷底漆、真石漆、罩面漆</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113.81</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011407001001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墙面彩绘</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1.熊锚、竹子、绿色背景彩绘</w:t>
            </w:r>
            <w:r>
              <w:br/>
            </w:r>
            <w:r>
              <w:rPr>
                <w:sz w:val="21"/>
                <w:color w:val="000000"/>
              </w:rPr>
              <w:t>2.专业公司优化、制作</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238.03</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010901002001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型材屋面</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1.型材品种、规格:树脂瓦</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33.86</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010606005001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钢檩条</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1.钢材品种、规格:30x30x1.2镀锌方管焊架</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t</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0.37</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010901003002</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PV防水手动伸缩式遮阳棚</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1.阳光板品种、规格:PV防水手动伸缩式遮阳棚</w:t>
            </w:r>
            <w:r>
              <w:br/>
            </w:r>
            <w:r>
              <w:rPr>
                <w:sz w:val="21"/>
                <w:color w:val="000000"/>
              </w:rPr>
              <w:t>2.1.5m宽</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558.67</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010607001001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成品空调金属百页护栏</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1.外框材料品种、规格:2厚50x50镀锌钢管</w:t>
            </w:r>
            <w:r>
              <w:br/>
            </w:r>
            <w:r>
              <w:rPr>
                <w:sz w:val="21"/>
                <w:color w:val="000000"/>
              </w:rPr>
              <w:t>2.内框材料品种、规格:1厚30x30镀锌钢管</w:t>
            </w:r>
            <w:r>
              <w:br/>
            </w:r>
            <w:r>
              <w:rPr>
                <w:sz w:val="21"/>
                <w:color w:val="000000"/>
              </w:rPr>
              <w:t>3.油漆要求:面涂浅栗色仿木纹漆</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293.40</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011507001002</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商铺招牌立面样式一</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1.钢底架材料种类、规格:L50x5@600镀锌角钢底架，250X400X12镀锌钢连接板,4Xφ16化学螺栓固定间隔1500</w:t>
            </w:r>
            <w:r>
              <w:br/>
            </w:r>
            <w:r>
              <w:rPr>
                <w:sz w:val="21"/>
                <w:color w:val="000000"/>
              </w:rPr>
              <w:t>2.钢底架包板材料种类、规格：2厚啡色不锈钢板</w:t>
            </w:r>
            <w:r>
              <w:br/>
            </w:r>
            <w:r>
              <w:rPr>
                <w:sz w:val="21"/>
                <w:color w:val="000000"/>
              </w:rPr>
              <w:t>3.广告牌边框材料种类、规格：3厚60*80镀锌钢管、浅栗色氟碳漆</w:t>
            </w:r>
            <w:r>
              <w:br/>
            </w:r>
            <w:r>
              <w:rPr>
                <w:sz w:val="21"/>
                <w:color w:val="000000"/>
              </w:rPr>
              <w:t>4.广告牌内材料种类、规格：1.2厚60*20镀锌钢管、面做栗色木纹漆；2厚60*40镀锌钢管@90、面做浅栗色氟碳漆</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260.81</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011507001003</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商铺招牌立面样式二</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1.钢底架材料种类、规格:L50x5@600镀锌角钢底架，250X400X12镀锌钢连接板,4Xφ16化学螺栓固定间隔1500</w:t>
            </w:r>
            <w:r>
              <w:br/>
            </w:r>
            <w:r>
              <w:rPr>
                <w:sz w:val="21"/>
                <w:color w:val="000000"/>
              </w:rPr>
              <w:t>2.钢底架包板材料种类、规格：2厚啡色不锈钢板</w:t>
            </w:r>
            <w:r>
              <w:br/>
            </w:r>
            <w:r>
              <w:rPr>
                <w:sz w:val="21"/>
                <w:color w:val="000000"/>
              </w:rPr>
              <w:t>3.广告牌边框材料种类、规格：1.8厚80x80镀锌钢管，边框,面做浅栗色氟碳漆</w:t>
            </w:r>
            <w:r>
              <w:br/>
            </w:r>
            <w:r>
              <w:rPr>
                <w:sz w:val="21"/>
                <w:color w:val="000000"/>
              </w:rPr>
              <w:t>4.广告牌内材料种类、规格：3厚60x60镀锌钢管,面做栗色木纹漆; 3厚30x30镀锌钢管，边框,面做浅栗色氟碳漆; 3厚40x40镀锌钢管，边框,面做浅栗色氟碳漆</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210.85</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011507001004</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商铺招牌立面样式三</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1.钢底架材料种类、规格:L50x5@600镀锌角钢底架，250X400X12镀锌钢连接板,4Xφ16化学螺栓固定间隔1500</w:t>
            </w:r>
            <w:r>
              <w:br/>
            </w:r>
            <w:r>
              <w:rPr>
                <w:sz w:val="21"/>
                <w:color w:val="000000"/>
              </w:rPr>
              <w:t>2.钢底架包板材料种类、规格：2厚啡色不锈钢板</w:t>
            </w:r>
            <w:r>
              <w:br/>
            </w:r>
            <w:r>
              <w:rPr>
                <w:sz w:val="21"/>
                <w:color w:val="000000"/>
              </w:rPr>
              <w:t>3.广告牌边框材料种类、规格：3厚80x80镀锌钢管，边框,面做浅栗色氟碳漆</w:t>
            </w:r>
            <w:r>
              <w:br/>
            </w:r>
            <w:r>
              <w:rPr>
                <w:sz w:val="21"/>
                <w:color w:val="000000"/>
              </w:rPr>
              <w:t>4.广告牌内框材料种类、规格：2厚50x30镀锌钢管，@100,面做灰色氟碳漆</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86.49</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011508004001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金属字</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1.字体规格:500mm高金属白色广告字体，专业公司制作安装</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230.00</w:t>
            </w:r>
          </w:p>
        </w:tc>
      </w:tr>
      <w:tr>
        <w:tc>
          <w:tcPr>
            <w:tcW w:type="dxa" w:w="7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c>
          <w:tcPr>
            <w:tcW w:type="dxa" w:w="179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011508002001</w:t>
            </w:r>
          </w:p>
        </w:tc>
        <w:tc>
          <w:tcPr>
            <w:tcW w:type="dxa" w:w="22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有机玻璃字</w:t>
            </w:r>
          </w:p>
        </w:tc>
        <w:tc>
          <w:tcPr>
            <w:tcW w:type="dxa" w:w="34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1.字体规格:3厚亚克力板云纹装饰，边缘做仿铜色边</w:t>
            </w:r>
          </w:p>
        </w:tc>
        <w:tc>
          <w:tcPr>
            <w:tcW w:type="dxa" w:w="10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10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45.00</w:t>
            </w:r>
          </w:p>
        </w:tc>
      </w:tr>
    </w:tbl>
    <w:p>
      <w:pPr>
        <w:pStyle w:val="null3"/>
        <w:jc w:val="left"/>
      </w:pPr>
      <w:r>
        <w:rPr>
          <w:sz w:val="24"/>
          <w:b/>
          <w:color w:val="000000"/>
        </w:rPr>
        <w:t>1.2、道路提升工程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72"/>
        <w:gridCol w:w="1807"/>
        <w:gridCol w:w="2262"/>
        <w:gridCol w:w="3421"/>
        <w:gridCol w:w="1034"/>
        <w:gridCol w:w="1062"/>
      </w:tblGrid>
      <w:tr>
        <w:tc>
          <w:tcPr>
            <w:tcW w:type="dxa" w:w="77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序号</w:t>
            </w:r>
          </w:p>
        </w:tc>
        <w:tc>
          <w:tcPr>
            <w:tcW w:type="dxa" w:w="1807"/>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项目编码</w:t>
            </w:r>
          </w:p>
        </w:tc>
        <w:tc>
          <w:tcPr>
            <w:tcW w:type="dxa" w:w="226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项目名称</w:t>
            </w:r>
          </w:p>
        </w:tc>
        <w:tc>
          <w:tcPr>
            <w:tcW w:type="dxa" w:w="3421"/>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项目特征描述</w:t>
            </w:r>
          </w:p>
        </w:tc>
        <w:tc>
          <w:tcPr>
            <w:tcW w:type="dxa" w:w="1034"/>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计量</w:t>
            </w:r>
            <w:r>
              <w:br/>
            </w:r>
            <w:r>
              <w:rPr>
                <w:sz w:val="21"/>
                <w:color w:val="000000"/>
              </w:rPr>
              <w:t>单位</w:t>
            </w:r>
          </w:p>
        </w:tc>
        <w:tc>
          <w:tcPr>
            <w:tcW w:type="dxa" w:w="1062"/>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工程</w:t>
            </w:r>
          </w:p>
          <w:p>
            <w:pPr>
              <w:pStyle w:val="null3"/>
              <w:jc w:val="center"/>
            </w:pPr>
            <w:r>
              <w:rPr>
                <w:sz w:val="21"/>
                <w:color w:val="000000"/>
              </w:rPr>
              <w:t>数量</w:t>
            </w:r>
          </w:p>
        </w:tc>
      </w:tr>
      <w:tr>
        <w:tc>
          <w:tcPr>
            <w:tcW w:type="dxa" w:w="772"/>
            <w:vMerge/>
            <w:tcBorders>
              <w:top w:val="single" w:color="000000" w:sz="4"/>
              <w:left w:val="single" w:color="000000" w:sz="4"/>
              <w:bottom w:val="single" w:color="000000" w:sz="4"/>
              <w:right w:val="single" w:color="000000" w:sz="4"/>
            </w:tcBorders>
          </w:tcPr>
          <w:p/>
        </w:tc>
        <w:tc>
          <w:tcPr>
            <w:tcW w:type="dxa" w:w="1807"/>
            <w:vMerge/>
            <w:tcBorders>
              <w:top w:val="single" w:color="000000" w:sz="4"/>
              <w:left w:val="single" w:color="000000" w:sz="4"/>
              <w:bottom w:val="single" w:color="000000" w:sz="4"/>
              <w:right w:val="single" w:color="000000" w:sz="4"/>
            </w:tcBorders>
          </w:tcPr>
          <w:p/>
        </w:tc>
        <w:tc>
          <w:tcPr>
            <w:tcW w:type="dxa" w:w="2262"/>
            <w:vMerge/>
            <w:tcBorders>
              <w:top w:val="single" w:color="000000" w:sz="4"/>
              <w:left w:val="single" w:color="000000" w:sz="4"/>
              <w:bottom w:val="single" w:color="000000" w:sz="4"/>
              <w:right w:val="single" w:color="000000" w:sz="4"/>
            </w:tcBorders>
          </w:tcPr>
          <w:p/>
        </w:tc>
        <w:tc>
          <w:tcPr>
            <w:tcW w:type="dxa" w:w="3421"/>
            <w:vMerge/>
            <w:tcBorders>
              <w:top w:val="single" w:color="000000" w:sz="4"/>
              <w:left w:val="single" w:color="000000" w:sz="4"/>
              <w:bottom w:val="single" w:color="000000" w:sz="4"/>
              <w:right w:val="single" w:color="000000" w:sz="4"/>
            </w:tcBorders>
          </w:tcPr>
          <w:p/>
        </w:tc>
        <w:tc>
          <w:tcPr>
            <w:tcW w:type="dxa" w:w="1034"/>
            <w:vMerge/>
            <w:tcBorders>
              <w:top w:val="single" w:color="000000" w:sz="4"/>
              <w:left w:val="single" w:color="000000" w:sz="4"/>
              <w:bottom w:val="single" w:color="000000" w:sz="4"/>
              <w:right w:val="single" w:color="000000" w:sz="4"/>
            </w:tcBorders>
          </w:tcPr>
          <w:p/>
        </w:tc>
        <w:tc>
          <w:tcPr>
            <w:tcW w:type="dxa" w:w="1062"/>
            <w:vMerge/>
            <w:tcBorders>
              <w:top w:val="single" w:color="000000" w:sz="4"/>
              <w:left w:val="single" w:color="000000" w:sz="4"/>
              <w:bottom w:val="single" w:color="000000" w:sz="4"/>
              <w:right w:val="single" w:color="000000" w:sz="4"/>
            </w:tcBorders>
          </w:tcP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68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 xml:space="preserve"> </w:t>
            </w:r>
            <w:r>
              <w:rPr>
                <w:sz w:val="21"/>
                <w:color w:val="000000"/>
              </w:rPr>
              <w:t>道路改造</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011601001001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砖砌体拆除</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1.拆除原有砖砌围墙</w:t>
            </w:r>
            <w:r>
              <w:br/>
            </w:r>
            <w:r>
              <w:rPr>
                <w:sz w:val="21"/>
                <w:color w:val="000000"/>
              </w:rPr>
              <w:t>2.运距：3KM</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m3</w:t>
            </w:r>
          </w:p>
        </w:tc>
        <w:tc>
          <w:tcPr>
            <w:tcW w:type="dxa" w:w="10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24.96</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040103001001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回填方</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1.密实度要求:按设计规格要求</w:t>
            </w:r>
            <w:r>
              <w:br/>
            </w:r>
            <w:r>
              <w:rPr>
                <w:sz w:val="21"/>
                <w:color w:val="000000"/>
              </w:rPr>
              <w:t>2.填方来源、运距:3KM</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m3</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501.42</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050101002001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伐树、挖树根</w:t>
            </w:r>
            <w:r>
              <w:rPr>
                <w:sz w:val="21"/>
                <w:color w:val="000000"/>
              </w:rPr>
              <w:t>(蔸)</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1.砍伐及挖树头</w:t>
            </w:r>
            <w:r>
              <w:br/>
            </w:r>
            <w:r>
              <w:rPr>
                <w:sz w:val="21"/>
                <w:color w:val="000000"/>
              </w:rPr>
              <w:t>2.胸径30CM</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株</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12.00</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040203007001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水泥混凝土</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1.120mmC30混凝土层</w:t>
            </w:r>
            <w:r>
              <w:br/>
            </w:r>
            <w:r>
              <w:rPr>
                <w:sz w:val="21"/>
                <w:color w:val="000000"/>
              </w:rPr>
              <w:t>2.水养生</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794.70</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040202006001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石粉垫层</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1.100mm石粉层</w:t>
            </w:r>
            <w:r>
              <w:br/>
            </w:r>
            <w:r>
              <w:rPr>
                <w:sz w:val="21"/>
                <w:color w:val="000000"/>
              </w:rPr>
              <w:t>2.场地平整夯实0.93</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794.70</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6</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040101001001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挖一般土方</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 xml:space="preserve">1.土壤类别:综合 </w:t>
            </w:r>
            <w:r>
              <w:br/>
            </w:r>
            <w:r>
              <w:rPr>
                <w:sz w:val="21"/>
                <w:color w:val="000000"/>
              </w:rPr>
              <w:t>2.挖土深度:深2m以内</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m3</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27.43</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041001001001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拆除路面</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1.拆除120mmC30混凝土层</w:t>
            </w:r>
            <w:r>
              <w:br/>
            </w:r>
            <w:r>
              <w:rPr>
                <w:sz w:val="21"/>
                <w:color w:val="000000"/>
              </w:rPr>
              <w:t>2.运距：3KM</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0.00</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040901008001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植筋</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1.钢筋植筋增加费 直径(mm) 14</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根</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164.00</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040901001001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水泥混凝土路面钢筋</w:t>
            </w:r>
            <w:r>
              <w:rPr>
                <w:sz w:val="21"/>
                <w:color w:val="000000"/>
              </w:rPr>
              <w:t>拉筋</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1.水泥混凝土路面钢筋 拉筋φ14</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t</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0.16</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040204004001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安砌侧</w:t>
            </w:r>
            <w:r>
              <w:rPr>
                <w:sz w:val="21"/>
                <w:color w:val="000000"/>
              </w:rPr>
              <w:t>(平、缘)石</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1.材料品种、规格:C30混凝土侧石 、300*150*500</w:t>
            </w:r>
            <w:r>
              <w:br/>
            </w:r>
            <w:r>
              <w:rPr>
                <w:sz w:val="21"/>
                <w:color w:val="000000"/>
              </w:rPr>
              <w:t>2.砂浆强度等级、厚度:20mmM7.5水泥砂浆</w:t>
            </w:r>
            <w:r>
              <w:br/>
            </w:r>
            <w:r>
              <w:rPr>
                <w:sz w:val="21"/>
                <w:color w:val="000000"/>
              </w:rPr>
              <w:t>3.后座混凝土强度等级：C15水泥混凝土</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98.00</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040204007001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树池砌筑</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1.树池尺寸:1.2M*1.2M</w:t>
            </w:r>
            <w:r>
              <w:br/>
            </w:r>
            <w:r>
              <w:rPr>
                <w:sz w:val="21"/>
                <w:color w:val="000000"/>
              </w:rPr>
              <w:t>2.砖规格、砌筑砂浆强度等级:MU10砖砌筑，M7.5水泥砂浆</w:t>
            </w:r>
            <w:r>
              <w:br/>
            </w:r>
            <w:r>
              <w:rPr>
                <w:sz w:val="21"/>
                <w:color w:val="000000"/>
              </w:rPr>
              <w:t>3.垫层混凝土强度等级:C15混凝土垫层</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9.00</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040205006001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标线</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1.材料品种:热熔标线 普通型</w:t>
            </w:r>
            <w:r>
              <w:br/>
            </w:r>
            <w:r>
              <w:rPr>
                <w:sz w:val="21"/>
                <w:color w:val="000000"/>
              </w:rPr>
              <w:t>2.线型:150mm</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34.35</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683"/>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 xml:space="preserve"> </w:t>
            </w:r>
            <w:r>
              <w:rPr>
                <w:sz w:val="21"/>
                <w:color w:val="000000"/>
              </w:rPr>
              <w:t>围墙工程</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13</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040101003001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挖基坑土方</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 xml:space="preserve">1.土壤类别:一、二类土 </w:t>
            </w:r>
            <w:r>
              <w:br/>
            </w:r>
            <w:r>
              <w:rPr>
                <w:sz w:val="21"/>
                <w:color w:val="000000"/>
              </w:rPr>
              <w:t>2.挖土深度:人机结合开挖</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m3</w:t>
            </w:r>
          </w:p>
        </w:tc>
        <w:tc>
          <w:tcPr>
            <w:tcW w:type="dxa" w:w="10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1.58</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14</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010503001001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基础梁</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1.混凝土强度等级:C30</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m3</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11.98</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011204003001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块料墙面</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1.面层材料品种、规格、颜色:1：2.5砂浆贴100*200饰面砖</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124.80</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16</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011201001001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墙面一般抹灰</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1.面层厚度、砂浆配合比:20厚1：2.5水泥砂浆</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0.00</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17</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010515001001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现浇构件钢筋</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1.现浇构件箍筋 圆钢 φ10以内</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t</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0.43</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18</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010515001002</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现浇构件钢筋</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1.现浇构件带肋钢筋 φ25以内</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t</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0.50</w:t>
            </w:r>
          </w:p>
        </w:tc>
      </w:tr>
      <w:tr>
        <w:tc>
          <w:tcPr>
            <w:tcW w:type="dxa" w:w="7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19</w:t>
            </w:r>
          </w:p>
        </w:tc>
        <w:tc>
          <w:tcPr>
            <w:tcW w:type="dxa" w:w="180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011503001001</w:t>
            </w:r>
          </w:p>
        </w:tc>
        <w:tc>
          <w:tcPr>
            <w:tcW w:type="dxa" w:w="22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金属栏杆</w:t>
            </w:r>
          </w:p>
        </w:tc>
        <w:tc>
          <w:tcPr>
            <w:tcW w:type="dxa" w:w="342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1.扶手材料种类、规格:50*20*2.0横杆</w:t>
            </w:r>
            <w:r>
              <w:br/>
            </w:r>
            <w:r>
              <w:rPr>
                <w:sz w:val="21"/>
                <w:color w:val="000000"/>
              </w:rPr>
              <w:t>2.栏杆材料种类、规格:50*20*2.0横杆、30*2.0竖杆、100*2.5立柱</w:t>
            </w:r>
            <w:r>
              <w:br/>
            </w:r>
            <w:r>
              <w:rPr>
                <w:sz w:val="21"/>
                <w:color w:val="000000"/>
              </w:rPr>
              <w:t>3.油漆要求：黑色氟碳漆3遍</w:t>
            </w:r>
          </w:p>
        </w:tc>
        <w:tc>
          <w:tcPr>
            <w:tcW w:type="dxa" w:w="10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w:t>
            </w:r>
          </w:p>
        </w:tc>
        <w:tc>
          <w:tcPr>
            <w:tcW w:type="dxa" w:w="10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104.00</w:t>
            </w:r>
          </w:p>
        </w:tc>
      </w:tr>
    </w:tbl>
    <w:p>
      <w:pPr>
        <w:pStyle w:val="null3"/>
        <w:jc w:val="left"/>
      </w:pPr>
      <w:r>
        <w:rPr>
          <w:sz w:val="24"/>
          <w:b/>
          <w:color w:val="000000"/>
        </w:rPr>
        <w:t>1.3、绿化工程</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770"/>
        <w:gridCol w:w="1801"/>
        <w:gridCol w:w="2269"/>
        <w:gridCol w:w="3410"/>
        <w:gridCol w:w="1045"/>
        <w:gridCol w:w="1058"/>
      </w:tblGrid>
      <w:tr>
        <w:tc>
          <w:tcPr>
            <w:tcW w:type="dxa" w:w="770"/>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序号</w:t>
            </w:r>
          </w:p>
        </w:tc>
        <w:tc>
          <w:tcPr>
            <w:tcW w:type="dxa" w:w="1801"/>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项目编码</w:t>
            </w:r>
          </w:p>
        </w:tc>
        <w:tc>
          <w:tcPr>
            <w:tcW w:type="dxa" w:w="2269"/>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项目名称</w:t>
            </w:r>
          </w:p>
        </w:tc>
        <w:tc>
          <w:tcPr>
            <w:tcW w:type="dxa" w:w="3410"/>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项目特征描述</w:t>
            </w:r>
          </w:p>
        </w:tc>
        <w:tc>
          <w:tcPr>
            <w:tcW w:type="dxa" w:w="1045"/>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计量</w:t>
            </w:r>
            <w:r>
              <w:br/>
            </w:r>
            <w:r>
              <w:rPr>
                <w:sz w:val="21"/>
                <w:color w:val="000000"/>
              </w:rPr>
              <w:t>单位</w:t>
            </w:r>
          </w:p>
        </w:tc>
        <w:tc>
          <w:tcPr>
            <w:tcW w:type="dxa" w:w="1058"/>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工程</w:t>
            </w:r>
          </w:p>
          <w:p>
            <w:pPr>
              <w:pStyle w:val="null3"/>
              <w:jc w:val="center"/>
            </w:pPr>
            <w:r>
              <w:rPr>
                <w:sz w:val="21"/>
                <w:color w:val="000000"/>
              </w:rPr>
              <w:t>数量</w:t>
            </w:r>
          </w:p>
        </w:tc>
      </w:tr>
      <w:tr>
        <w:tc>
          <w:tcPr>
            <w:tcW w:type="dxa" w:w="770"/>
            <w:vMerge/>
            <w:tcBorders>
              <w:top w:val="single" w:color="000000" w:sz="4"/>
              <w:left w:val="single" w:color="000000" w:sz="4"/>
              <w:bottom w:val="single" w:color="000000" w:sz="4"/>
              <w:right w:val="single" w:color="000000" w:sz="4"/>
            </w:tcBorders>
          </w:tcPr>
          <w:p/>
        </w:tc>
        <w:tc>
          <w:tcPr>
            <w:tcW w:type="dxa" w:w="1801"/>
            <w:vMerge/>
            <w:tcBorders>
              <w:top w:val="single" w:color="000000" w:sz="4"/>
              <w:left w:val="single" w:color="000000" w:sz="4"/>
              <w:bottom w:val="single" w:color="000000" w:sz="4"/>
              <w:right w:val="single" w:color="000000" w:sz="4"/>
            </w:tcBorders>
          </w:tcPr>
          <w:p/>
        </w:tc>
        <w:tc>
          <w:tcPr>
            <w:tcW w:type="dxa" w:w="2269"/>
            <w:vMerge/>
            <w:tcBorders>
              <w:top w:val="single" w:color="000000" w:sz="4"/>
              <w:left w:val="single" w:color="000000" w:sz="4"/>
              <w:bottom w:val="single" w:color="000000" w:sz="4"/>
              <w:right w:val="single" w:color="000000" w:sz="4"/>
            </w:tcBorders>
          </w:tcPr>
          <w:p/>
        </w:tc>
        <w:tc>
          <w:tcPr>
            <w:tcW w:type="dxa" w:w="3410"/>
            <w:vMerge/>
            <w:tcBorders>
              <w:top w:val="single" w:color="000000" w:sz="4"/>
              <w:left w:val="single" w:color="000000" w:sz="4"/>
              <w:bottom w:val="single" w:color="000000" w:sz="4"/>
              <w:right w:val="single" w:color="000000" w:sz="4"/>
            </w:tcBorders>
          </w:tcPr>
          <w:p/>
        </w:tc>
        <w:tc>
          <w:tcPr>
            <w:tcW w:type="dxa" w:w="1045"/>
            <w:vMerge/>
            <w:tcBorders>
              <w:top w:val="single" w:color="000000" w:sz="4"/>
              <w:left w:val="single" w:color="000000" w:sz="4"/>
              <w:bottom w:val="single" w:color="000000" w:sz="4"/>
              <w:right w:val="single" w:color="000000" w:sz="4"/>
            </w:tcBorders>
          </w:tcPr>
          <w:p/>
        </w:tc>
        <w:tc>
          <w:tcPr>
            <w:tcW w:type="dxa" w:w="1058"/>
            <w:vMerge/>
            <w:tcBorders>
              <w:top w:val="single" w:color="000000" w:sz="4"/>
              <w:left w:val="single" w:color="000000" w:sz="4"/>
              <w:bottom w:val="single" w:color="000000" w:sz="4"/>
              <w:right w:val="single" w:color="000000" w:sz="4"/>
            </w:tcBorders>
          </w:tcPr>
          <w:p/>
        </w:tc>
      </w:tr>
      <w:tr>
        <w:tc>
          <w:tcPr>
            <w:tcW w:type="dxa" w:w="7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w:t>
            </w:r>
          </w:p>
        </w:tc>
        <w:tc>
          <w:tcPr>
            <w:tcW w:type="dxa" w:w="18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050102001001</w:t>
            </w:r>
          </w:p>
        </w:tc>
        <w:tc>
          <w:tcPr>
            <w:tcW w:type="dxa" w:w="2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栽植火焰木</w:t>
            </w:r>
          </w:p>
        </w:tc>
        <w:tc>
          <w:tcPr>
            <w:tcW w:type="dxa" w:w="34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1.胸径:胸径：16-18cm</w:t>
            </w:r>
            <w:r>
              <w:br/>
            </w:r>
            <w:r>
              <w:rPr>
                <w:sz w:val="21"/>
                <w:color w:val="000000"/>
              </w:rPr>
              <w:t>2.株高、冠径:苗高4.0-4.5m，冠幅2.0-2.5m</w:t>
            </w:r>
            <w:r>
              <w:br/>
            </w:r>
            <w:r>
              <w:rPr>
                <w:sz w:val="21"/>
                <w:color w:val="000000"/>
              </w:rPr>
              <w:t>3.养护期:1年</w:t>
            </w:r>
          </w:p>
        </w:tc>
        <w:tc>
          <w:tcPr>
            <w:tcW w:type="dxa" w:w="10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株</w:t>
            </w:r>
          </w:p>
        </w:tc>
        <w:tc>
          <w:tcPr>
            <w:tcW w:type="dxa" w:w="10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7.00</w:t>
            </w:r>
          </w:p>
        </w:tc>
      </w:tr>
      <w:tr>
        <w:tc>
          <w:tcPr>
            <w:tcW w:type="dxa" w:w="7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2</w:t>
            </w:r>
          </w:p>
        </w:tc>
        <w:tc>
          <w:tcPr>
            <w:tcW w:type="dxa" w:w="18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050102012001</w:t>
            </w:r>
          </w:p>
        </w:tc>
        <w:tc>
          <w:tcPr>
            <w:tcW w:type="dxa" w:w="2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铺种马尼拉草卷</w:t>
            </w:r>
          </w:p>
        </w:tc>
        <w:tc>
          <w:tcPr>
            <w:tcW w:type="dxa" w:w="34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1.草皮种类:30*30cm草皮</w:t>
            </w:r>
            <w:r>
              <w:br/>
            </w:r>
            <w:r>
              <w:rPr>
                <w:sz w:val="21"/>
                <w:color w:val="000000"/>
              </w:rPr>
              <w:t>2.养护期:1年</w:t>
            </w:r>
          </w:p>
        </w:tc>
        <w:tc>
          <w:tcPr>
            <w:tcW w:type="dxa" w:w="10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m2</w:t>
            </w:r>
          </w:p>
        </w:tc>
        <w:tc>
          <w:tcPr>
            <w:tcW w:type="dxa" w:w="10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8.10</w:t>
            </w:r>
          </w:p>
        </w:tc>
      </w:tr>
      <w:tr>
        <w:tc>
          <w:tcPr>
            <w:tcW w:type="dxa" w:w="7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w:t>
            </w:r>
          </w:p>
        </w:tc>
        <w:tc>
          <w:tcPr>
            <w:tcW w:type="dxa" w:w="18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050101009001</w:t>
            </w:r>
          </w:p>
        </w:tc>
        <w:tc>
          <w:tcPr>
            <w:tcW w:type="dxa" w:w="2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种植土回</w:t>
            </w:r>
            <w:r>
              <w:rPr>
                <w:sz w:val="21"/>
                <w:color w:val="000000"/>
              </w:rPr>
              <w:t>(换)填</w:t>
            </w:r>
          </w:p>
        </w:tc>
        <w:tc>
          <w:tcPr>
            <w:tcW w:type="dxa" w:w="34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1.回填厚度:0.4m</w:t>
            </w:r>
          </w:p>
        </w:tc>
        <w:tc>
          <w:tcPr>
            <w:tcW w:type="dxa" w:w="10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m3</w:t>
            </w:r>
          </w:p>
        </w:tc>
        <w:tc>
          <w:tcPr>
            <w:tcW w:type="dxa" w:w="10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3.24</w:t>
            </w:r>
          </w:p>
        </w:tc>
      </w:tr>
      <w:tr>
        <w:tc>
          <w:tcPr>
            <w:tcW w:type="dxa" w:w="7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4</w:t>
            </w:r>
          </w:p>
        </w:tc>
        <w:tc>
          <w:tcPr>
            <w:tcW w:type="dxa" w:w="18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050307014001</w:t>
            </w:r>
          </w:p>
        </w:tc>
        <w:tc>
          <w:tcPr>
            <w:tcW w:type="dxa" w:w="2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花盆</w:t>
            </w:r>
            <w:r>
              <w:rPr>
                <w:sz w:val="21"/>
                <w:color w:val="000000"/>
              </w:rPr>
              <w:t>(坛、箱)</w:t>
            </w:r>
          </w:p>
        </w:tc>
        <w:tc>
          <w:tcPr>
            <w:tcW w:type="dxa" w:w="34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镀锌钢花箱</w:t>
            </w:r>
            <w:r>
              <w:rPr>
                <w:sz w:val="21"/>
                <w:color w:val="000000"/>
              </w:rPr>
              <w:t>80*30*60cm</w:t>
            </w:r>
          </w:p>
        </w:tc>
        <w:tc>
          <w:tcPr>
            <w:tcW w:type="dxa" w:w="10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10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30.00</w:t>
            </w:r>
          </w:p>
        </w:tc>
      </w:tr>
      <w:tr>
        <w:tc>
          <w:tcPr>
            <w:tcW w:type="dxa" w:w="77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5</w:t>
            </w:r>
          </w:p>
        </w:tc>
        <w:tc>
          <w:tcPr>
            <w:tcW w:type="dxa" w:w="180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050307014002</w:t>
            </w:r>
          </w:p>
        </w:tc>
        <w:tc>
          <w:tcPr>
            <w:tcW w:type="dxa" w:w="2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花盆</w:t>
            </w:r>
            <w:r>
              <w:rPr>
                <w:sz w:val="21"/>
                <w:color w:val="000000"/>
              </w:rPr>
              <w:t>(坛、箱)</w:t>
            </w:r>
          </w:p>
        </w:tc>
        <w:tc>
          <w:tcPr>
            <w:tcW w:type="dxa" w:w="34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color w:val="000000"/>
              </w:rPr>
              <w:t>镀锌钢花箱</w:t>
            </w:r>
            <w:r>
              <w:rPr>
                <w:sz w:val="21"/>
                <w:color w:val="000000"/>
              </w:rPr>
              <w:t>80*30*80cm</w:t>
            </w:r>
          </w:p>
        </w:tc>
        <w:tc>
          <w:tcPr>
            <w:tcW w:type="dxa" w:w="104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个</w:t>
            </w:r>
          </w:p>
        </w:tc>
        <w:tc>
          <w:tcPr>
            <w:tcW w:type="dxa" w:w="10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color w:val="000000"/>
              </w:rPr>
              <w:t>15.00</w:t>
            </w:r>
          </w:p>
        </w:tc>
      </w:tr>
    </w:tbl>
    <w:p>
      <w:pPr>
        <w:pStyle w:val="null3"/>
      </w:pPr>
      <w:r>
        <w:rPr>
          <w:sz w:val="24"/>
          <w:color w:val="000000"/>
        </w:rPr>
        <w:t>注：响应供应商应全面踏勘现场并研究工程量清单、图纸等其他技术文件，去了解本工程的实际范围、实际施工现场状况和相关施工应对措施。响应供应商的技术方案必须满足本项目所有货物、材料、配件等的数量及要求，响应供应商必须充分考虑，采购人将不再为此另行支付任何费用。</w:t>
      </w:r>
    </w:p>
    <w:p>
      <w:pPr>
        <w:pStyle w:val="null3"/>
      </w:pPr>
      <w:r>
        <w:rPr/>
        <w:t>采购包1（新兴县六祖镇船岗片区人居环境整治提升项目）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自合同生效之日起2个月内完成。</w:t>
            </w:r>
          </w:p>
        </w:tc>
      </w:tr>
      <w:tr>
        <w:tc>
          <w:tcPr>
            <w:tcW w:type="dxa" w:w="4153"/>
          </w:tcPr>
          <w:p>
            <w:pPr>
              <w:pStyle w:val="null3"/>
            </w:pPr>
            <w:r>
              <w:rPr/>
              <w:t>标的提供的地点</w:t>
            </w:r>
          </w:p>
        </w:tc>
        <w:tc>
          <w:tcPr>
            <w:tcW w:type="dxa" w:w="4153"/>
          </w:tcPr>
          <w:p>
            <w:pPr>
              <w:pStyle w:val="null3"/>
            </w:pPr>
            <w:r>
              <w:rPr/>
              <w:t>新兴县六祖镇</w:t>
            </w:r>
          </w:p>
        </w:tc>
      </w:tr>
      <w:tr/>
      <w:tr/>
      <w:tr>
        <w:tc>
          <w:tcPr>
            <w:tcW w:type="dxa" w:w="4153"/>
          </w:tcPr>
          <w:p>
            <w:pPr>
              <w:pStyle w:val="null3"/>
            </w:pPr>
            <w:r>
              <w:rPr/>
              <w:t>付款方式</w:t>
            </w:r>
          </w:p>
        </w:tc>
        <w:tc>
          <w:tcPr>
            <w:tcW w:type="dxa" w:w="4153"/>
          </w:tcPr>
          <w:p>
            <w:pPr>
              <w:pStyle w:val="null3"/>
            </w:pPr>
            <w:r>
              <w:rPr/>
              <w:t>第1期为(预付款)：支付比例100%，由采购人按下列程序付款： （1）自合同生效后，采购人支付合同价的30%作预付款； （2）进度款支付：进度款实行按月支付，按每月完成工程量合同价的80%比例支付进度款，进度款支付至合同价的80%（含预付款）； （3）工程竣工验收合格后30日内支付到合同价的90%（含预付款）；工程结算经审核后，30日内支付至审定工程结算造价的97%，余款3%作工程质量保证金； （4）工程质量保证金：在缺陷责任期(缺陷责任期为一年)满后十四天内付清，不计利息。</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1期：（1）验收应在采购人和成交供应商双方共同参加下进行。 （2）按照国家颁布的现行相关行业规定标准进行验收，如验收不合格的必须返工，返工费由成交供应商负责。 （3）各项技术经济指标先进，应结合当前的施工技术水平，建设方案、设计方案具有可实施性。 （4）按工程规划要点和工程建设的要求，在满足主要功能的前提下，应优先采用科学、先进的设计理念和方法。 （5）当项目性能无法达到采购人的要求时，采购人可拒绝验收，由此造成的损失全部由成交供应商承担。 （6）所有验收文件、测试报告、资料要提交给采购人以作留档备案。 （7）成交供应商若违反相关规定，发生重大安全事故的，采购人有权单方终止合同。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承包方式</w:t>
            </w:r>
          </w:p>
        </w:tc>
        <w:tc>
          <w:tcPr>
            <w:tcW w:type="dxa" w:w="2076"/>
          </w:tcPr>
          <w:p>
            <w:pPr>
              <w:pStyle w:val="null3"/>
              <w:jc w:val="left"/>
            </w:pPr>
            <w:r>
              <w:rPr/>
              <w:t>根据采购人提供的图纸及预算等相关资料及说明，由成交供应商包材料、包施工、包质量、包工期、包安全进行总承包。</w:t>
            </w:r>
          </w:p>
        </w:tc>
      </w:tr>
      <w:tr>
        <w:tc>
          <w:tcPr>
            <w:tcW w:type="dxa" w:w="2076"/>
          </w:tcPr>
          <w:p/>
        </w:tc>
        <w:tc>
          <w:tcPr>
            <w:tcW w:type="dxa" w:w="2076"/>
          </w:tcPr>
          <w:p>
            <w:pPr>
              <w:pStyle w:val="null3"/>
              <w:jc w:val="center"/>
            </w:pPr>
            <w:r>
              <w:rPr/>
              <w:t>2</w:t>
            </w:r>
          </w:p>
        </w:tc>
        <w:tc>
          <w:tcPr>
            <w:tcW w:type="dxa" w:w="2076"/>
          </w:tcPr>
          <w:p>
            <w:pPr>
              <w:pStyle w:val="null3"/>
              <w:jc w:val="left"/>
            </w:pPr>
            <w:r>
              <w:rPr/>
              <w:t>工期要求</w:t>
            </w:r>
          </w:p>
        </w:tc>
        <w:tc>
          <w:tcPr>
            <w:tcW w:type="dxa" w:w="2076"/>
          </w:tcPr>
          <w:p>
            <w:pPr>
              <w:pStyle w:val="null3"/>
              <w:jc w:val="left"/>
            </w:pPr>
            <w:r>
              <w:rPr/>
              <w:t>（1）合同生效：合同在双方法人代表或其授权代表签字盖章后生效。 （2）项目完成时间：自合同生效之日起2个月内完成。 （3）开工日期由合同生效的日期算起，以工程竣工验收通过的日期作为实际竣工日。 （4）因采购人原因及不可抗力的原因造成工期延误且在得到双方认可的，工期相应顺延，双方办理同意顺延工期手续。</w:t>
            </w:r>
          </w:p>
        </w:tc>
      </w:tr>
      <w:tr>
        <w:tc>
          <w:tcPr>
            <w:tcW w:type="dxa" w:w="2076"/>
          </w:tcPr>
          <w:p/>
        </w:tc>
        <w:tc>
          <w:tcPr>
            <w:tcW w:type="dxa" w:w="2076"/>
          </w:tcPr>
          <w:p>
            <w:pPr>
              <w:pStyle w:val="null3"/>
              <w:jc w:val="center"/>
            </w:pPr>
            <w:r>
              <w:rPr/>
              <w:t>3</w:t>
            </w:r>
          </w:p>
        </w:tc>
        <w:tc>
          <w:tcPr>
            <w:tcW w:type="dxa" w:w="2076"/>
          </w:tcPr>
          <w:p>
            <w:pPr>
              <w:pStyle w:val="null3"/>
              <w:jc w:val="left"/>
            </w:pPr>
            <w:r>
              <w:rPr/>
              <w:t>付款方式</w:t>
            </w:r>
          </w:p>
        </w:tc>
        <w:tc>
          <w:tcPr>
            <w:tcW w:type="dxa" w:w="2076"/>
          </w:tcPr>
          <w:p>
            <w:pPr>
              <w:pStyle w:val="null3"/>
              <w:jc w:val="left"/>
            </w:pPr>
            <w:r>
              <w:rPr/>
              <w:t>（1）合同生效：合同在双方法人代表或其授权代表签字盖章后生效。 （2）由采购人按下列程序付款： 2.1自合同生效后，采购人支付合同价的30%作预付款； 2.2进度款支付：进度款实行按月支付，按每月完成工程量合同价的80%比例支付进度款，进度款支付至合同价的80%（含预付款）； 2.3工程竣工验收合格后30日内支付到合同价的90%（含预付款）；工程结算经审核后，30日内支付至审定工程结算造价的97%，余款3%作工程质量保证金； 2.4工程质量保证金：在缺陷责任期(缺陷责任期为一年)满后十四天内付清，不计利息。 （3）成交供应商凭以下有效文件与采购人结算： 3.1合同； 3.2成交供应商开具的正式发票； 3.3验收报告（加盖采购人公章）； 3.4成交通知书； 3.5其它结算相关资料。 （4）采购人延迟支付政府采购中标人（供应商）款项的，应当支付逾期利息，利率于双方合同签订时约定。（注：双方对逾期利息的利率有约定的，约定利率不得低于合同订立时1年期贷款市场报价利率；未作约定的，按照每日利率万分之五支付逾期利息。）以上支付时间是指采购人向财政部门申请支付款项时间，具体支付时间以财政部门审核时间为准，在规定时间提出支付申请手续后即视为采购人已经按时支付。</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报价要求</w:t>
            </w:r>
          </w:p>
        </w:tc>
        <w:tc>
          <w:tcPr>
            <w:tcW w:type="dxa" w:w="2076"/>
          </w:tcPr>
          <w:p>
            <w:pPr>
              <w:pStyle w:val="null3"/>
              <w:jc w:val="left"/>
            </w:pPr>
            <w:r>
              <w:rPr/>
              <w:t>（1）由响应供应商采用下浮率的形式报价，有效结算下浮率范围为：0-100%(含界值),以百分比为单位，按四舍五入原则保留小数点后2位小数。 （2）响应供应商须严格按照施工技术要求进行报价，报价包含项目前期调研费、现场勘察费、资料收集费、建筑工程费、施工临时工程费、措施项目费、其他项目费、规费、雇员费用、运输费、税费、售后服务费、管理费、物资采购费等完成合同规定责任和义务、达到合同目的的一切费用。</w:t>
            </w:r>
          </w:p>
        </w:tc>
      </w:tr>
      <w:tr>
        <w:tc>
          <w:tcPr>
            <w:tcW w:type="dxa" w:w="2076"/>
          </w:tcPr>
          <w:p/>
        </w:tc>
        <w:tc>
          <w:tcPr>
            <w:tcW w:type="dxa" w:w="2076"/>
          </w:tcPr>
          <w:p>
            <w:pPr>
              <w:pStyle w:val="null3"/>
              <w:jc w:val="center"/>
            </w:pPr>
            <w:r>
              <w:rPr/>
              <w:t>5</w:t>
            </w:r>
          </w:p>
        </w:tc>
        <w:tc>
          <w:tcPr>
            <w:tcW w:type="dxa" w:w="2076"/>
          </w:tcPr>
          <w:p>
            <w:pPr>
              <w:pStyle w:val="null3"/>
              <w:jc w:val="left"/>
            </w:pPr>
            <w:r>
              <w:rPr/>
              <w:t>售后服务及其他</w:t>
            </w:r>
          </w:p>
        </w:tc>
        <w:tc>
          <w:tcPr>
            <w:tcW w:type="dxa" w:w="2076"/>
          </w:tcPr>
          <w:p>
            <w:pPr>
              <w:pStyle w:val="null3"/>
              <w:jc w:val="left"/>
            </w:pPr>
            <w:r>
              <w:rPr/>
              <w:t>（1）成交供应商须对项目实施提供必要的技术支持和服务保证。 （2）最终成果要求：成交供应商提交的项目成果质量必须符合项目要求且通过采购人的评审验收。 （3）质量缺陷责任期为 1 年，缺陷责任自竣工验收合格之日起计。在缺陷责任内成交供应商须承担因质量问题而造成的返修，其费用由成交供应商负责。在工程缺陷责任内，成交供应商须在接到采购人通知（或电话或传真或信函等方式）后 2 小时内响应，24 小时内进场维修，并在 48 小时内修复。若因成交供应商原因给用户或第三方造成损失，成交供应商须承担赔偿责任。成交供应商须在采购人要求的期限内完成采购人通知要求更换或维修的任务，并达到合格标准，若成交供应商未满足对采购人的维修承诺，或不在约定期限内派人更换、维修，采购人不再另行通知，有权委托其他施工队伍更换、维修，发生的费用及成交供应商为此应承担的违约责任按合同违约责任条款执行。采购人因成交供应商违约而委托他人进行维修，不解除成交供应商对本项目的保修责任，返修费用由成交供应商承担。 （4）工程质量不合格、不符合设计标准、达不到设计要求，或施工程序不按施工规范的，采购人有权要求成交供应商停工和返工，因停工和返工造成的一切损失由成交供应商自行承担，工期不予顺延。 （5）发生须紧急抢修事故的，成交供应商在接到事故通知后，应当立即到达事故现场抢修。 （6）在国家规定的工程合理使用期限内，因成交供应商原因致使工程在合理使用期内造成人身和财产损害的，成交供应商应承担赔偿责任。 （7）成交供应商工作联系电话必须保持每天24小时畅通。</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其他市政公用设施施工</w:t>
            </w:r>
          </w:p>
        </w:tc>
        <w:tc>
          <w:tcPr>
            <w:tcW w:type="dxa" w:w="831"/>
          </w:tcPr>
          <w:p>
            <w:pPr>
              <w:pStyle w:val="null3"/>
              <w:jc w:val="left"/>
            </w:pPr>
            <w:r>
              <w:rPr/>
              <w:t>新兴县六祖镇船岗片区人居环境整治提升项目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1,093,365.89</w:t>
            </w:r>
          </w:p>
        </w:tc>
        <w:tc>
          <w:tcPr>
            <w:tcW w:type="dxa" w:w="831"/>
          </w:tcPr>
          <w:p>
            <w:pPr>
              <w:pStyle w:val="null3"/>
              <w:jc w:val="right"/>
            </w:pPr>
            <w:r>
              <w:rPr/>
              <w:t>1,093,365.89</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新兴县六祖镇船岗片区人居环境整治提升项目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spacing w:before="60"/>
              <w:ind w:left="15" w:right="-420"/>
              <w:jc w:val="left"/>
            </w:pPr>
            <w:r>
              <w:rPr>
                <w:sz w:val="24"/>
                <w:color w:val="000000"/>
              </w:rPr>
              <w:t>1、实施条件及管理要求：</w:t>
            </w:r>
          </w:p>
          <w:p>
            <w:pPr>
              <w:pStyle w:val="null3"/>
              <w:spacing w:before="105"/>
              <w:ind w:left="45" w:right="-420"/>
              <w:jc w:val="left"/>
            </w:pPr>
            <w:r>
              <w:rPr>
                <w:sz w:val="24"/>
                <w:color w:val="000000"/>
              </w:rPr>
              <w:t>★（1）</w:t>
            </w:r>
            <w:r>
              <w:rPr>
                <w:sz w:val="24"/>
                <w:color w:val="000000"/>
              </w:rPr>
              <w:t>本项目中：</w:t>
            </w:r>
            <w:r>
              <w:rPr>
                <w:sz w:val="24"/>
                <w:color w:val="000000"/>
              </w:rPr>
              <w:t>成交供应商须负责整个项目所有的施工任务，包括材料设备的采购、施工、保</w:t>
            </w:r>
            <w:r>
              <w:rPr>
                <w:sz w:val="24"/>
                <w:color w:val="000000"/>
              </w:rPr>
              <w:t>护及保修，不论是永久性质的或是临时性质的。</w:t>
            </w:r>
          </w:p>
          <w:p>
            <w:pPr>
              <w:pStyle w:val="null3"/>
              <w:jc w:val="left"/>
            </w:pPr>
            <w:r>
              <w:rPr>
                <w:sz w:val="24"/>
                <w:color w:val="000000"/>
              </w:rPr>
              <w:t>★（7）成交供应商在施工期间应严格遵守国家、省、市有关防火、防爆破、施工安全以及文明施工、深夜施工、环卫等规定，建立规章制度和防护措施。施工期间须严格管理施工人员，保护好已完工工程成品，否则，由此造成的损失或被有关部门处罚，均由成交供应商负责。成交供应商须严格加强管理，如发生盗窃、斗殴等现象，根据情节轻重，追究当事人责任。</w:t>
            </w:r>
          </w:p>
        </w:tc>
      </w:tr>
      <w:tr>
        <w:tc>
          <w:tcPr>
            <w:tcW w:type="dxa" w:w="2076"/>
          </w:tcPr>
          <w:p/>
        </w:tc>
        <w:tc>
          <w:tcPr>
            <w:tcW w:type="dxa" w:w="415"/>
          </w:tcPr>
          <w:p>
            <w:pPr>
              <w:pStyle w:val="null3"/>
            </w:pPr>
            <w:r>
              <w:rPr/>
              <w:t>2</w:t>
            </w:r>
          </w:p>
        </w:tc>
        <w:tc>
          <w:tcPr>
            <w:tcW w:type="dxa" w:w="5814"/>
          </w:tcPr>
          <w:p>
            <w:pPr>
              <w:pStyle w:val="null3"/>
              <w:spacing w:before="60"/>
              <w:ind w:left="15" w:right="-420"/>
              <w:jc w:val="left"/>
            </w:pPr>
            <w:r>
              <w:rPr>
                <w:sz w:val="24"/>
                <w:color w:val="000000"/>
              </w:rPr>
              <w:t>2、实施条件及管理要求：</w:t>
            </w:r>
          </w:p>
          <w:p>
            <w:pPr>
              <w:pStyle w:val="null3"/>
              <w:spacing w:before="105"/>
              <w:ind w:left="45" w:right="-420"/>
              <w:jc w:val="left"/>
            </w:pPr>
            <w:r>
              <w:rPr>
                <w:sz w:val="24"/>
                <w:color w:val="000000"/>
              </w:rPr>
              <w:t>（2）由于施工场地特殊，采购人不提供施工所需的临时食宿、办公、材料加工场地，均由成交供应商自行解决，其费用由成交供应商自理。</w:t>
            </w:r>
          </w:p>
          <w:p>
            <w:pPr>
              <w:pStyle w:val="null3"/>
              <w:spacing w:before="105"/>
              <w:ind w:left="45" w:right="-420"/>
              <w:jc w:val="left"/>
            </w:pPr>
            <w:r>
              <w:rPr>
                <w:sz w:val="24"/>
                <w:color w:val="000000"/>
              </w:rPr>
              <w:t>（3）成交供应商自行解决施工临时用水、用电、通讯设施，相关费用已包含在响应报价内。</w:t>
            </w:r>
          </w:p>
          <w:p>
            <w:pPr>
              <w:pStyle w:val="null3"/>
              <w:spacing w:before="105"/>
              <w:ind w:left="45" w:right="-420"/>
              <w:jc w:val="left"/>
            </w:pPr>
            <w:r>
              <w:rPr>
                <w:sz w:val="24"/>
                <w:color w:val="000000"/>
              </w:rPr>
              <w:t>（4）成交供应商应确保施工现场的清洁卫生，建筑垃圾须当日清理干净，不得留在现场过夜；成交供应商在施工组织设计中必须有专项噪声防控措施及环保措施、安全文明措施，必须符合云浮市安全文明工地标准。</w:t>
            </w:r>
          </w:p>
          <w:p>
            <w:pPr>
              <w:pStyle w:val="null3"/>
              <w:spacing w:before="105"/>
              <w:ind w:left="45" w:right="-420"/>
              <w:jc w:val="left"/>
            </w:pPr>
            <w:r>
              <w:rPr>
                <w:sz w:val="24"/>
                <w:color w:val="000000"/>
              </w:rPr>
              <w:t>（5）成交供应商在施工时须对施工场地内的其它设备、设施有良好保护措施。</w:t>
            </w:r>
          </w:p>
          <w:p>
            <w:pPr>
              <w:pStyle w:val="null3"/>
              <w:spacing w:before="105"/>
              <w:ind w:left="45" w:right="-420"/>
              <w:jc w:val="left"/>
            </w:pPr>
            <w:r>
              <w:rPr>
                <w:sz w:val="24"/>
                <w:color w:val="000000"/>
              </w:rPr>
              <w:t>（6）成交供应商一旦进场施工，须严格遵守采购人的各项规章制度，包括但不限于：</w:t>
            </w:r>
          </w:p>
          <w:p>
            <w:pPr>
              <w:pStyle w:val="null3"/>
              <w:spacing w:before="105"/>
              <w:ind w:left="45" w:right="-420" w:firstLine="379"/>
              <w:jc w:val="left"/>
            </w:pPr>
            <w:r>
              <w:rPr>
                <w:sz w:val="24"/>
                <w:color w:val="000000"/>
              </w:rPr>
              <w:t>6.1</w:t>
            </w:r>
            <w:r>
              <w:rPr>
                <w:sz w:val="24"/>
                <w:color w:val="000000"/>
              </w:rPr>
              <w:t>在规定的地域施工和活动。</w:t>
            </w:r>
          </w:p>
          <w:p>
            <w:pPr>
              <w:pStyle w:val="null3"/>
              <w:spacing w:before="105"/>
              <w:ind w:left="45" w:right="-420" w:firstLine="379"/>
              <w:jc w:val="left"/>
            </w:pPr>
            <w:r>
              <w:rPr>
                <w:sz w:val="24"/>
                <w:color w:val="000000"/>
              </w:rPr>
              <w:t>6.2</w:t>
            </w:r>
            <w:r>
              <w:rPr>
                <w:sz w:val="24"/>
                <w:color w:val="000000"/>
              </w:rPr>
              <w:t>项目经理和管理人员须坚守岗位，因事需离开施工现场的，需提前向采购人请假，经采购人同意方可离开。</w:t>
            </w:r>
          </w:p>
        </w:tc>
      </w:tr>
      <w:tr>
        <w:tc>
          <w:tcPr>
            <w:tcW w:type="dxa" w:w="2076"/>
          </w:tcPr>
          <w:p>
            <w:pPr>
              <w:pStyle w:val="null3"/>
            </w:pPr>
            <w:r>
              <w:rPr/>
              <w:t>★</w:t>
            </w:r>
          </w:p>
        </w:tc>
        <w:tc>
          <w:tcPr>
            <w:tcW w:type="dxa" w:w="415"/>
          </w:tcPr>
          <w:p>
            <w:pPr>
              <w:pStyle w:val="null3"/>
            </w:pPr>
            <w:r>
              <w:rPr/>
              <w:t>3</w:t>
            </w:r>
          </w:p>
        </w:tc>
        <w:tc>
          <w:tcPr>
            <w:tcW w:type="dxa" w:w="5814"/>
          </w:tcPr>
          <w:p>
            <w:pPr>
              <w:pStyle w:val="null3"/>
              <w:spacing w:before="60"/>
              <w:ind w:left="15" w:right="-420"/>
              <w:jc w:val="left"/>
            </w:pPr>
            <w:r>
              <w:rPr>
                <w:sz w:val="24"/>
                <w:color w:val="000000"/>
              </w:rPr>
              <w:t>3、项目质量要求：</w:t>
            </w:r>
          </w:p>
          <w:p>
            <w:pPr>
              <w:pStyle w:val="null3"/>
              <w:spacing w:before="105"/>
              <w:ind w:left="45" w:right="-420"/>
              <w:jc w:val="left"/>
            </w:pPr>
            <w:r>
              <w:rPr>
                <w:sz w:val="24"/>
                <w:color w:val="000000"/>
              </w:rPr>
              <w:t>（1）成交供应商须严格按照国家、地方和行业现行施工验收规范、标准及采购人提供的技术资料要求进行施工。</w:t>
            </w:r>
          </w:p>
          <w:p>
            <w:pPr>
              <w:pStyle w:val="null3"/>
              <w:spacing w:before="105"/>
              <w:ind w:left="45" w:right="-420"/>
              <w:jc w:val="left"/>
            </w:pPr>
            <w:r>
              <w:rPr>
                <w:sz w:val="24"/>
                <w:color w:val="000000"/>
              </w:rPr>
              <w:t>（2）图纸和文本文件必须做到清晰、完整，尺寸齐全、准确，度量采用国际通用的公制度量标准。</w:t>
            </w:r>
          </w:p>
          <w:p>
            <w:pPr>
              <w:pStyle w:val="null3"/>
              <w:spacing w:before="105"/>
              <w:ind w:left="45" w:right="-420"/>
              <w:jc w:val="left"/>
            </w:pPr>
            <w:r>
              <w:rPr>
                <w:sz w:val="24"/>
                <w:color w:val="000000"/>
              </w:rPr>
              <w:t>（3）各施工段要协调到位，施工队伍须具备机械化施工设备和能力，实行事故责任追究制度，严把工程质量关，确保工程质量和进度。</w:t>
            </w:r>
          </w:p>
          <w:p>
            <w:pPr>
              <w:pStyle w:val="null3"/>
              <w:spacing w:before="105"/>
              <w:ind w:left="45" w:right="-420"/>
              <w:jc w:val="left"/>
            </w:pPr>
            <w:r>
              <w:rPr>
                <w:sz w:val="24"/>
                <w:color w:val="000000"/>
              </w:rPr>
              <w:t>（4）本项目所用材料由成交供应商负责采购运输，必须有产品合格证明，严禁使用不合格产品。所用材料均要符合国家规定的相应的环保标准，无毒、无害、无污染，对使用不合格材料造成的经济损失由成交供应商自行承担。</w:t>
            </w:r>
          </w:p>
        </w:tc>
      </w:tr>
      <w:tr>
        <w:tc>
          <w:tcPr>
            <w:tcW w:type="dxa" w:w="2076"/>
          </w:tcPr>
          <w:p/>
        </w:tc>
        <w:tc>
          <w:tcPr>
            <w:tcW w:type="dxa" w:w="415"/>
          </w:tcPr>
          <w:p>
            <w:pPr>
              <w:pStyle w:val="null3"/>
            </w:pPr>
            <w:r>
              <w:rPr/>
              <w:t>4</w:t>
            </w:r>
          </w:p>
        </w:tc>
        <w:tc>
          <w:tcPr>
            <w:tcW w:type="dxa" w:w="5814"/>
          </w:tcPr>
          <w:p>
            <w:pPr>
              <w:pStyle w:val="null3"/>
              <w:spacing w:before="105"/>
              <w:ind w:left="45" w:right="-420"/>
              <w:jc w:val="left"/>
            </w:pPr>
            <w:r>
              <w:rPr>
                <w:sz w:val="24"/>
                <w:color w:val="000000"/>
              </w:rPr>
              <w:t>4、安全文明施工措施：</w:t>
            </w:r>
          </w:p>
          <w:p>
            <w:pPr>
              <w:pStyle w:val="null3"/>
              <w:spacing w:before="105"/>
              <w:ind w:left="45" w:right="-420"/>
              <w:jc w:val="left"/>
            </w:pPr>
            <w:r>
              <w:rPr>
                <w:sz w:val="24"/>
                <w:color w:val="000000"/>
              </w:rPr>
              <w:t>（1）成交供应商必须作好施工记录、隐蔽工程记录、施工资料的整理、竣工资料的编制等工作；</w:t>
            </w:r>
          </w:p>
          <w:p>
            <w:pPr>
              <w:pStyle w:val="null3"/>
              <w:spacing w:before="105"/>
              <w:ind w:left="45" w:right="-420"/>
              <w:jc w:val="left"/>
            </w:pPr>
            <w:r>
              <w:rPr>
                <w:sz w:val="24"/>
                <w:color w:val="000000"/>
              </w:rPr>
              <w:t>（2）成交供应商必须在施工现场显眼位置设置正规施工警示牌、工程概况牌，标注“温馨提示”语言。靠近人行通道边（或建设方认为有必要的其他周边）必须用整齐美观的板材围住；</w:t>
            </w:r>
          </w:p>
          <w:p>
            <w:pPr>
              <w:pStyle w:val="null3"/>
              <w:spacing w:before="105"/>
              <w:ind w:left="45" w:right="-420"/>
              <w:jc w:val="left"/>
            </w:pPr>
            <w:r>
              <w:rPr>
                <w:sz w:val="24"/>
                <w:color w:val="000000"/>
              </w:rPr>
              <w:t>（3）成交供应商施工必须达到有关部门规定的安全文明施工标准，确保施工场地区域道路通畅，保持施工现场整洁，做到工完清场，达到创建国家卫生城市标准；</w:t>
            </w:r>
          </w:p>
          <w:p>
            <w:pPr>
              <w:pStyle w:val="null3"/>
              <w:spacing w:before="105"/>
              <w:ind w:left="45" w:right="-420"/>
              <w:jc w:val="left"/>
            </w:pPr>
            <w:r>
              <w:rPr>
                <w:sz w:val="24"/>
                <w:color w:val="000000"/>
              </w:rPr>
              <w:t>（4）成交供应商必须在施工过程中注意自身及周边安全，做好现场及周边安全设施搭设，遵守有关安全保护规程，负责施工过程中的所有事故处理和费用；</w:t>
            </w:r>
          </w:p>
          <w:p>
            <w:pPr>
              <w:pStyle w:val="null3"/>
              <w:jc w:val="left"/>
            </w:pPr>
            <w:r>
              <w:rPr>
                <w:sz w:val="24"/>
                <w:color w:val="000000"/>
              </w:rPr>
              <w:t>（5）成交供应商必须服从采购单位，监理公司的监督、指导并积极主动配合上述管理机构的工作。</w:t>
            </w:r>
          </w:p>
        </w:tc>
      </w:tr>
      <w:tr>
        <w:tc>
          <w:tcPr>
            <w:tcW w:type="dxa" w:w="2076"/>
          </w:tcPr>
          <w:p/>
        </w:tc>
        <w:tc>
          <w:tcPr>
            <w:tcW w:type="dxa" w:w="415"/>
          </w:tcPr>
          <w:p>
            <w:pPr>
              <w:pStyle w:val="null3"/>
            </w:pPr>
            <w:r>
              <w:rPr/>
              <w:t>5</w:t>
            </w:r>
          </w:p>
        </w:tc>
        <w:tc>
          <w:tcPr>
            <w:tcW w:type="dxa" w:w="5814"/>
          </w:tcPr>
          <w:p>
            <w:pPr>
              <w:pStyle w:val="null3"/>
              <w:spacing w:before="105"/>
              <w:ind w:left="45" w:right="-420"/>
              <w:jc w:val="left"/>
            </w:pPr>
            <w:r>
              <w:rPr>
                <w:sz w:val="24"/>
                <w:color w:val="000000"/>
              </w:rPr>
              <w:t>5、人员要求：</w:t>
            </w:r>
          </w:p>
          <w:p>
            <w:pPr>
              <w:pStyle w:val="null3"/>
              <w:spacing w:before="105"/>
              <w:ind w:left="45" w:right="-420"/>
              <w:jc w:val="left"/>
            </w:pPr>
            <w:r>
              <w:rPr>
                <w:sz w:val="24"/>
                <w:color w:val="000000"/>
              </w:rPr>
              <w:t>（1）成交供应商全面负责项目的技术工作，对本次项目负全部的责任，包括前期调研和施工方案制定、项目的实施和成果的提交。</w:t>
            </w:r>
          </w:p>
          <w:p>
            <w:pPr>
              <w:pStyle w:val="null3"/>
              <w:spacing w:before="105"/>
              <w:ind w:left="45" w:right="-420"/>
              <w:jc w:val="left"/>
            </w:pPr>
            <w:r>
              <w:rPr>
                <w:sz w:val="24"/>
                <w:color w:val="000000"/>
              </w:rPr>
              <w:t>（2）为使项目按质、按量、按时及有序实施，拟派施工管理架构人员的设置必须满足工程施工需要，配备项目负责人、项目技术负责人等，拟委派的施工架构人员必须是本公司的正式员工。</w:t>
            </w:r>
          </w:p>
          <w:p>
            <w:pPr>
              <w:pStyle w:val="null3"/>
              <w:spacing w:before="105"/>
              <w:ind w:left="45" w:right="-420"/>
              <w:jc w:val="left"/>
            </w:pPr>
            <w:r>
              <w:rPr>
                <w:sz w:val="24"/>
                <w:color w:val="000000"/>
              </w:rPr>
              <w:t>（3）项目负责人必须执行经办所有与该项目相关的事项。</w:t>
            </w:r>
          </w:p>
          <w:p>
            <w:pPr>
              <w:pStyle w:val="null3"/>
              <w:spacing w:before="105"/>
              <w:ind w:left="45" w:right="-420"/>
              <w:jc w:val="left"/>
            </w:pPr>
            <w:r>
              <w:rPr>
                <w:sz w:val="24"/>
                <w:color w:val="000000"/>
              </w:rPr>
              <w:t>（4）人员安全：</w:t>
            </w:r>
          </w:p>
          <w:p>
            <w:pPr>
              <w:pStyle w:val="null3"/>
              <w:spacing w:before="105"/>
              <w:ind w:left="45" w:right="-420" w:firstLine="379"/>
              <w:jc w:val="left"/>
            </w:pPr>
            <w:r>
              <w:rPr>
                <w:sz w:val="24"/>
                <w:color w:val="000000"/>
              </w:rPr>
              <w:t>4.1成交供应商须对自身的人员安全负完全责任，采购人不对成交供应商的人员安全负任何责任。</w:t>
            </w:r>
          </w:p>
          <w:p>
            <w:pPr>
              <w:pStyle w:val="null3"/>
              <w:spacing w:before="105"/>
              <w:ind w:left="45" w:right="-420" w:firstLine="379"/>
              <w:jc w:val="left"/>
            </w:pPr>
            <w:r>
              <w:rPr>
                <w:sz w:val="24"/>
                <w:color w:val="000000"/>
              </w:rPr>
              <w:t>4.2成交供应商须根据相关规范制定人员安全措施，须为参与本项目的工作人员购买人身意外保险，保险期须涵盖整个项目工期。</w:t>
            </w:r>
          </w:p>
          <w:p>
            <w:pPr>
              <w:pStyle w:val="null3"/>
              <w:spacing w:before="105"/>
              <w:ind w:left="45" w:right="-420" w:firstLine="379"/>
              <w:jc w:val="left"/>
            </w:pPr>
            <w:r>
              <w:rPr>
                <w:sz w:val="24"/>
                <w:color w:val="000000"/>
              </w:rPr>
              <w:t>4.3若成交供应商发生安全事故，期间因发生安全整顿而带来的工期延误或无法按期完成的责任由成交供应商负责，因此而造成的损失由成交供应商赔偿。</w:t>
            </w:r>
          </w:p>
          <w:p>
            <w:pPr>
              <w:pStyle w:val="null3"/>
              <w:spacing w:before="105"/>
              <w:ind w:left="45" w:right="-420"/>
              <w:jc w:val="left"/>
            </w:pPr>
            <w:r>
              <w:rPr>
                <w:sz w:val="24"/>
                <w:color w:val="000000"/>
              </w:rPr>
              <w:t>（5）成交供应商在作业期间造成人员伤亡事故（包括成交供应商自身人员和其它人员伤亡等），由成交供应商负责事故上报、经济赔偿和善后处理。事故的损失和善后处理费用均由成交供应商承担。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1.采购代理机构：本项目是指云浮市宏诺招标代理有限公司，负责整个采购活动的组织，依法负责编制和发布磋商文件，对磋商文件拥有最终的解释权，不以任何身份出任磋商小组成员。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新兴县六祖镇人民政府（本级）</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2家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采购机构代理服务收费标准：采购机构代理服务收费标准：采购机构代理服务收费标准：参照国家计委（计价格[2002]1980号文）规定的“工程类”收费标准向中标（成交）供应商收取招标服务费。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邝小姐</w:t>
      </w:r>
    </w:p>
    <w:p>
      <w:pPr>
        <w:pStyle w:val="null3"/>
        <w:ind w:firstLine="480"/>
      </w:pPr>
      <w:r>
        <w:rPr/>
        <w:t>电话：</w:t>
      </w:r>
      <w:r>
        <w:rPr/>
        <w:t>0766-2388819</w:t>
      </w:r>
    </w:p>
    <w:p>
      <w:pPr>
        <w:pStyle w:val="null3"/>
        <w:ind w:firstLine="480"/>
      </w:pPr>
      <w:r>
        <w:rPr/>
        <w:t>传真：</w:t>
      </w:r>
      <w:r>
        <w:rPr/>
        <w:t>0766-2388819</w:t>
      </w:r>
    </w:p>
    <w:p>
      <w:pPr>
        <w:pStyle w:val="null3"/>
        <w:ind w:firstLine="480"/>
      </w:pPr>
      <w:r>
        <w:rPr/>
        <w:t>邮箱：</w:t>
      </w:r>
      <w:r>
        <w:rPr/>
        <w:t>yfhongnuo@163.com</w:t>
      </w:r>
    </w:p>
    <w:p>
      <w:pPr>
        <w:pStyle w:val="null3"/>
        <w:ind w:firstLine="480"/>
      </w:pPr>
      <w:r>
        <w:rPr/>
        <w:t>地址：</w:t>
      </w:r>
      <w:r>
        <w:rPr/>
        <w:t>广东省云浮市新兴县新兴县新城镇城西路2号裕景楼3B号房（办公住所）</w:t>
      </w:r>
    </w:p>
    <w:p>
      <w:pPr>
        <w:pStyle w:val="null3"/>
        <w:ind w:firstLine="480"/>
      </w:pPr>
      <w:r>
        <w:rPr/>
        <w:t>邮编：</w:t>
      </w:r>
      <w:r>
        <w:rPr/>
        <w:t>527400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政府采购监督管理机构名称：云浮市新兴县财政局政府采购管理股</w:t>
      </w:r>
    </w:p>
    <w:p>
      <w:pPr>
        <w:pStyle w:val="null3"/>
      </w:pPr>
      <w:r>
        <w:rPr/>
        <w:t>地 址：云浮市新兴县新城镇较场路33号6楼</w:t>
      </w:r>
    </w:p>
    <w:p>
      <w:pPr>
        <w:pStyle w:val="null3"/>
      </w:pPr>
      <w:r>
        <w:rPr/>
        <w:t>电 话：0766-2882607</w:t>
      </w:r>
    </w:p>
    <w:p>
      <w:pPr>
        <w:pStyle w:val="null3"/>
      </w:pPr>
      <w:r>
        <w:rPr/>
        <w:t>邮 编：527400</w:t>
      </w:r>
    </w:p>
    <w:p>
      <w:pPr>
        <w:pStyle w:val="null3"/>
      </w:pPr>
      <w:r>
        <w:rPr/>
        <w:t>传 真：0766-2882607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新兴县六祖镇船岗片区人居环境整治提升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云浮市宏诺招标代理有限公司</w:t>
      </w:r>
      <w:r>
        <w:rPr/>
        <w:t>统一对外发布。</w:t>
      </w:r>
    </w:p>
    <w:p>
      <w:pPr>
        <w:pStyle w:val="null3"/>
        <w:ind w:firstLine="480"/>
      </w:pPr>
      <w:r>
        <w:rPr/>
        <w:t>（2）对</w:t>
      </w:r>
      <w:r>
        <w:rPr/>
        <w:t>云浮市宏诺招标代理有限公司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采购包1（新兴县六祖镇船岗片区人居环境整治提升项目）：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采购包1（新兴县六祖镇船岗片区人居环境整治提升项目）：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采购项目提供整体设计、规范编制或者项目管理、监理、检测等服务的供应商，不得再参加该采购项目的其他采购活动。（在响应文件中提供承诺函）</w:t>
            </w:r>
          </w:p>
        </w:tc>
      </w:tr>
      <w:tr>
        <w:tc>
          <w:tcPr>
            <w:tcW w:type="dxa" w:w="890"/>
          </w:tcPr>
          <w:p>
            <w:pPr>
              <w:pStyle w:val="null3"/>
            </w:pPr>
            <w:r>
              <w:rPr/>
              <w:t>8</w:t>
            </w:r>
          </w:p>
        </w:tc>
        <w:tc>
          <w:tcPr>
            <w:tcW w:type="dxa" w:w="3178"/>
          </w:tcPr>
          <w:p>
            <w:pPr>
              <w:pStyle w:val="null3"/>
            </w:pPr>
            <w:r>
              <w:rPr/>
              <w:t>具备建设行政主管部门核发的市政公用工程施工总承包三级（含三级）以上资质证书（有效期内）。</w:t>
            </w:r>
          </w:p>
        </w:tc>
        <w:tc>
          <w:tcPr>
            <w:tcW w:type="dxa" w:w="4238"/>
          </w:tcPr>
          <w:p>
            <w:pPr>
              <w:pStyle w:val="null3"/>
            </w:pPr>
            <w:r>
              <w:rPr/>
              <w:t>具备建设行政主管部门核发的市政公用工程施工总承包三级（含三级）以上资质证书（有效期内）。</w:t>
            </w:r>
          </w:p>
        </w:tc>
      </w:tr>
      <w:tr>
        <w:tc>
          <w:tcPr>
            <w:tcW w:type="dxa" w:w="890"/>
          </w:tcPr>
          <w:p>
            <w:pPr>
              <w:pStyle w:val="null3"/>
            </w:pPr>
            <w:r>
              <w:rPr/>
              <w:t>9</w:t>
            </w:r>
          </w:p>
        </w:tc>
        <w:tc>
          <w:tcPr>
            <w:tcW w:type="dxa" w:w="3178"/>
          </w:tcPr>
          <w:p>
            <w:pPr>
              <w:pStyle w:val="null3"/>
            </w:pPr>
            <w:r>
              <w:rPr/>
              <w:t>具备建设行政主管部门颁发的安全生产许可证（有效期内）。</w:t>
            </w:r>
          </w:p>
        </w:tc>
        <w:tc>
          <w:tcPr>
            <w:tcW w:type="dxa" w:w="4238"/>
          </w:tcPr>
          <w:p>
            <w:pPr>
              <w:pStyle w:val="null3"/>
            </w:pPr>
            <w:r>
              <w:rPr/>
              <w:t>具备建设行政主管部门颁发的安全生产许可证（有效期内）。</w:t>
            </w:r>
          </w:p>
        </w:tc>
      </w:tr>
      <w:tr>
        <w:tc>
          <w:tcPr>
            <w:tcW w:type="dxa" w:w="890"/>
          </w:tcPr>
          <w:p>
            <w:pPr>
              <w:pStyle w:val="null3"/>
            </w:pPr>
            <w:r>
              <w:rPr/>
              <w:t>10</w:t>
            </w:r>
          </w:p>
        </w:tc>
        <w:tc>
          <w:tcPr>
            <w:tcW w:type="dxa" w:w="3178"/>
          </w:tcPr>
          <w:p>
            <w:pPr>
              <w:pStyle w:val="null3"/>
            </w:pPr>
            <w:r>
              <w:rPr/>
              <w:t>本项目不接受联合体参加投标，不允许转包和分包。</w:t>
            </w:r>
          </w:p>
        </w:tc>
        <w:tc>
          <w:tcPr>
            <w:tcW w:type="dxa" w:w="4238"/>
          </w:tcPr>
          <w:p>
            <w:pPr>
              <w:pStyle w:val="null3"/>
            </w:pPr>
            <w:r>
              <w:rPr/>
              <w:t>本项目不接受联合体参加投标，不允许转包和分包。</w:t>
            </w:r>
          </w:p>
        </w:tc>
      </w:tr>
      <w:tr>
        <w:tc>
          <w:tcPr>
            <w:tcW w:type="dxa" w:w="890"/>
          </w:tcPr>
          <w:p>
            <w:pPr>
              <w:pStyle w:val="null3"/>
            </w:pPr>
            <w:r>
              <w:rPr/>
              <w:t>11</w:t>
            </w:r>
          </w:p>
        </w:tc>
        <w:tc>
          <w:tcPr>
            <w:tcW w:type="dxa" w:w="3178"/>
          </w:tcPr>
          <w:p>
            <w:pPr>
              <w:pStyle w:val="null3"/>
            </w:pPr>
            <w:r>
              <w:rPr/>
              <w:t>本项目为一个整体，供应商须对全部内容进行投标，不得分拆。</w:t>
            </w:r>
          </w:p>
        </w:tc>
        <w:tc>
          <w:tcPr>
            <w:tcW w:type="dxa" w:w="4238"/>
          </w:tcPr>
          <w:p>
            <w:pPr>
              <w:pStyle w:val="null3"/>
            </w:pPr>
            <w:r>
              <w:rPr/>
              <w:t>本项目为一个整体，供应商须对全部内容进行投标，不得分拆。</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采购包1（新兴县六祖镇船岗片区人居环境整治提升项目）：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投标文件完整，并按投标文件规定要求签署、盖章的</w:t>
            </w:r>
          </w:p>
        </w:tc>
        <w:tc>
          <w:tcPr>
            <w:tcW w:type="dxa" w:w="4238"/>
          </w:tcPr>
          <w:p>
            <w:pPr>
              <w:pStyle w:val="null3"/>
            </w:pPr>
            <w:r>
              <w:rPr/>
              <w:t>投标文件完整，并按投标文件规定要求签署、盖章的</w:t>
            </w:r>
          </w:p>
        </w:tc>
      </w:tr>
      <w:tr>
        <w:tc>
          <w:tcPr>
            <w:tcW w:type="dxa" w:w="890"/>
          </w:tcPr>
          <w:p>
            <w:pPr>
              <w:pStyle w:val="null3"/>
            </w:pPr>
            <w:r>
              <w:rPr/>
              <w:t>2</w:t>
            </w:r>
          </w:p>
        </w:tc>
        <w:tc>
          <w:tcPr>
            <w:tcW w:type="dxa" w:w="3178"/>
          </w:tcPr>
          <w:p>
            <w:pPr>
              <w:pStyle w:val="null3"/>
            </w:pPr>
            <w:r>
              <w:rPr/>
              <w:t>投标文件有效期不少于90天</w:t>
            </w:r>
          </w:p>
        </w:tc>
        <w:tc>
          <w:tcPr>
            <w:tcW w:type="dxa" w:w="4238"/>
          </w:tcPr>
          <w:p>
            <w:pPr>
              <w:pStyle w:val="null3"/>
            </w:pPr>
            <w:r>
              <w:rPr/>
              <w:t>投标文件有效期不少于90天</w:t>
            </w:r>
          </w:p>
        </w:tc>
      </w:tr>
      <w:tr>
        <w:tc>
          <w:tcPr>
            <w:tcW w:type="dxa" w:w="890"/>
          </w:tcPr>
          <w:p>
            <w:pPr>
              <w:pStyle w:val="null3"/>
            </w:pPr>
            <w:r>
              <w:rPr/>
              <w:t>3</w:t>
            </w:r>
          </w:p>
        </w:tc>
        <w:tc>
          <w:tcPr>
            <w:tcW w:type="dxa" w:w="3178"/>
          </w:tcPr>
          <w:p>
            <w:pPr>
              <w:pStyle w:val="null3"/>
            </w:pPr>
            <w:r>
              <w:rPr/>
              <w:t>对实质性技术、商务条款的响应没有重大负偏离或保留</w:t>
            </w:r>
          </w:p>
        </w:tc>
        <w:tc>
          <w:tcPr>
            <w:tcW w:type="dxa" w:w="4238"/>
          </w:tcPr>
          <w:p>
            <w:pPr>
              <w:pStyle w:val="null3"/>
            </w:pPr>
            <w:r>
              <w:rPr/>
              <w:t>对实质性技术、商务条款的响应没有重大负偏离或保留</w:t>
            </w:r>
          </w:p>
        </w:tc>
      </w:tr>
      <w:tr>
        <w:tc>
          <w:tcPr>
            <w:tcW w:type="dxa" w:w="890"/>
          </w:tcPr>
          <w:p>
            <w:pPr>
              <w:pStyle w:val="null3"/>
            </w:pPr>
            <w:r>
              <w:rPr/>
              <w:t>4</w:t>
            </w:r>
          </w:p>
        </w:tc>
        <w:tc>
          <w:tcPr>
            <w:tcW w:type="dxa" w:w="3178"/>
          </w:tcPr>
          <w:p>
            <w:pPr>
              <w:pStyle w:val="null3"/>
            </w:pPr>
            <w:r>
              <w:rPr/>
              <w:t>报价符合招标文件规定的报价要求，不存在低于成本价的报价或报价明显不合理而投标人不能合理说明的情况</w:t>
            </w:r>
          </w:p>
        </w:tc>
        <w:tc>
          <w:tcPr>
            <w:tcW w:type="dxa" w:w="4238"/>
          </w:tcPr>
          <w:p>
            <w:pPr>
              <w:pStyle w:val="null3"/>
            </w:pPr>
            <w:r>
              <w:rPr/>
              <w:t>报价符合招标文件规定的报价要求，不存在低于成本价的报价或报价明显不合理而投标人不能合理说明的情况</w:t>
            </w:r>
          </w:p>
        </w:tc>
      </w:tr>
      <w:tr>
        <w:tc>
          <w:tcPr>
            <w:tcW w:type="dxa" w:w="890"/>
          </w:tcPr>
          <w:p>
            <w:pPr>
              <w:pStyle w:val="null3"/>
            </w:pPr>
            <w:r>
              <w:rPr/>
              <w:t>5</w:t>
            </w:r>
          </w:p>
        </w:tc>
        <w:tc>
          <w:tcPr>
            <w:tcW w:type="dxa" w:w="3178"/>
          </w:tcPr>
          <w:p>
            <w:pPr>
              <w:pStyle w:val="null3"/>
            </w:pPr>
            <w:r>
              <w:rPr/>
              <w:t>没有出现招标文件规定的被视为无效投标的其它情形</w:t>
            </w:r>
          </w:p>
        </w:tc>
        <w:tc>
          <w:tcPr>
            <w:tcW w:type="dxa" w:w="4238"/>
          </w:tcPr>
          <w:p>
            <w:pPr>
              <w:pStyle w:val="null3"/>
            </w:pPr>
            <w:r>
              <w:rPr/>
              <w:t>没有出现招标文件规定的被视为无效投标的其它情形</w:t>
            </w:r>
          </w:p>
        </w:tc>
      </w:tr>
      <w:tr>
        <w:tc>
          <w:tcPr>
            <w:tcW w:type="dxa" w:w="890"/>
          </w:tcPr>
          <w:p>
            <w:pPr>
              <w:pStyle w:val="null3"/>
            </w:pPr>
            <w:r>
              <w:rPr/>
              <w:t>6</w:t>
            </w:r>
          </w:p>
        </w:tc>
        <w:tc>
          <w:tcPr>
            <w:tcW w:type="dxa" w:w="3178"/>
          </w:tcPr>
          <w:p>
            <w:pPr>
              <w:pStyle w:val="null3"/>
            </w:pPr>
            <w:r>
              <w:rPr/>
              <w:t>没有不符合法律、法规规定的其他要求</w:t>
            </w:r>
          </w:p>
        </w:tc>
        <w:tc>
          <w:tcPr>
            <w:tcW w:type="dxa" w:w="4238"/>
          </w:tcPr>
          <w:p>
            <w:pPr>
              <w:pStyle w:val="null3"/>
            </w:pPr>
            <w:r>
              <w:rPr/>
              <w:t>没有不符合法律、法规规定的其他要求</w:t>
            </w:r>
          </w:p>
        </w:tc>
      </w:tr>
      <w:tr>
        <w:tc>
          <w:tcPr>
            <w:tcW w:type="dxa" w:w="890"/>
          </w:tcPr>
          <w:p>
            <w:pPr>
              <w:pStyle w:val="null3"/>
            </w:pPr>
            <w:r>
              <w:rPr/>
              <w:t>7</w:t>
            </w:r>
          </w:p>
        </w:tc>
        <w:tc>
          <w:tcPr>
            <w:tcW w:type="dxa" w:w="3178"/>
          </w:tcPr>
          <w:p>
            <w:pPr>
              <w:pStyle w:val="null3"/>
            </w:pPr>
            <w:r>
              <w:rPr/>
              <w:t>投标文件不含有采购人不能接受的附加条件</w:t>
            </w:r>
          </w:p>
        </w:tc>
        <w:tc>
          <w:tcPr>
            <w:tcW w:type="dxa" w:w="4238"/>
          </w:tcPr>
          <w:p>
            <w:pPr>
              <w:pStyle w:val="null3"/>
            </w:pPr>
            <w:r>
              <w:rPr/>
              <w:t>投标文件不含有采购人不能接受的附加条件</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采购包1(新兴县六祖镇船岗片区人居环境整治提升项目):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项目施工方案 (15.0分)</w:t>
            </w:r>
          </w:p>
        </w:tc>
        <w:tc>
          <w:tcPr>
            <w:tcW w:type="dxa" w:w="5076"/>
          </w:tcPr>
          <w:p>
            <w:pPr>
              <w:pStyle w:val="null3"/>
              <w:jc w:val="left"/>
            </w:pPr>
            <w:r>
              <w:rPr/>
              <w:t>根据供应商针对本项目提供的项目施工方案进行评分：（1）制定的项目施工方案完整、详细，针对性强，合理可行的，得15分； （2）制定的项目施工方案比较完整、详细，针对性比较强，比较可行的，得10分； （3）制定的项目施工方案一般，内容一般，基本可行的，得5分； （4）制定的项目施工方案内容简单、片面的，得1分； （5）不提供方案不得分。</w:t>
            </w:r>
          </w:p>
        </w:tc>
      </w:tr>
      <w:tr>
        <w:tc>
          <w:tcPr>
            <w:tcW w:type="dxa" w:w="922"/>
            <w:gridSpan w:val="2"/>
            <w:vMerge/>
          </w:tcPr>
          <w:p/>
        </w:tc>
        <w:tc>
          <w:tcPr>
            <w:tcW w:type="dxa" w:w="2307"/>
          </w:tcPr>
          <w:p>
            <w:pPr>
              <w:pStyle w:val="null3"/>
              <w:jc w:val="left"/>
            </w:pPr>
            <w:r>
              <w:rPr/>
              <w:t>施工进度计划 (10.0分)</w:t>
            </w:r>
          </w:p>
        </w:tc>
        <w:tc>
          <w:tcPr>
            <w:tcW w:type="dxa" w:w="5076"/>
          </w:tcPr>
          <w:p>
            <w:pPr>
              <w:pStyle w:val="null3"/>
              <w:jc w:val="left"/>
            </w:pPr>
            <w:r>
              <w:rPr/>
              <w:t>根据供应商针对本项目的施工进度计划进行评分： （1）关键思路清晰准确完整，计划编制合理可行，对关键节点的控制措施有力的，得10分； （2）关键思路比较清晰准确完整，计划编制比较合理可行，对关键节点的控制措施比较有力的，得7分； （3）关键思路基本清晰准确，计划编制基本合理，对关键节点的控制措施可行性一般的，得4分； （4）施工进度计划简单、片面的，得1分； （5）不提供方案不得分。</w:t>
            </w:r>
          </w:p>
        </w:tc>
      </w:tr>
      <w:tr>
        <w:tc>
          <w:tcPr>
            <w:tcW w:type="dxa" w:w="922"/>
            <w:gridSpan w:val="2"/>
            <w:vMerge/>
          </w:tcPr>
          <w:p/>
        </w:tc>
        <w:tc>
          <w:tcPr>
            <w:tcW w:type="dxa" w:w="2307"/>
          </w:tcPr>
          <w:p>
            <w:pPr>
              <w:pStyle w:val="null3"/>
              <w:jc w:val="left"/>
            </w:pPr>
            <w:r>
              <w:rPr/>
              <w:t>施工质量控制方案 (10.0分)</w:t>
            </w:r>
          </w:p>
        </w:tc>
        <w:tc>
          <w:tcPr>
            <w:tcW w:type="dxa" w:w="5076"/>
          </w:tcPr>
          <w:p>
            <w:pPr>
              <w:pStyle w:val="null3"/>
              <w:jc w:val="left"/>
            </w:pPr>
            <w:r>
              <w:rPr/>
              <w:t>根据供应商针对本项目制定的施工质量控制方案进行评分： （1）施工质量控制方案明确、具体、可行、各项措施能落实，针对性及准确性强的，得10分； （2）施工质量控制方案比较明确、比较具体，各项措施能落实，针对性及准确性比较强的，得7分； （3）施工质量控制方案基本明确、各项措施基本能落实，针对性及准确性一般的，得4分； （4）施工质量控制方案内容简单、片面的，得1分； （5）不提供方案不得分。</w:t>
            </w:r>
          </w:p>
        </w:tc>
      </w:tr>
      <w:tr>
        <w:tc>
          <w:tcPr>
            <w:tcW w:type="dxa" w:w="922"/>
            <w:gridSpan w:val="2"/>
            <w:vMerge/>
          </w:tcPr>
          <w:p/>
        </w:tc>
        <w:tc>
          <w:tcPr>
            <w:tcW w:type="dxa" w:w="2307"/>
          </w:tcPr>
          <w:p>
            <w:pPr>
              <w:pStyle w:val="null3"/>
              <w:jc w:val="left"/>
            </w:pPr>
            <w:r>
              <w:rPr/>
              <w:t>安全文明施工保证措施方案 (10.0分)</w:t>
            </w:r>
          </w:p>
        </w:tc>
        <w:tc>
          <w:tcPr>
            <w:tcW w:type="dxa" w:w="5076"/>
          </w:tcPr>
          <w:p>
            <w:pPr>
              <w:pStyle w:val="null3"/>
              <w:jc w:val="left"/>
            </w:pPr>
            <w:r>
              <w:rPr/>
              <w:t>根据供应商针对本项目制定的安全文明施工保证措施方案（在施工的各个环节、管理制度和操作规程、现场管控等）进行评分： （1）对相关风险分析透切，并制订了切实可行的安全文明施工保证措施方案，针对性及准确性强的，得10分； （2）对相关风险分析比较透切，并制订了比较切实可行的安全文明施工保证措施方案，针对性及准确性比较强的，得7分； （3）对相关风险理解一般，制订的安全文明施工保证措施方案基本可行的，得4分； （4）施工保证措施方案内容简单、片面的，得1分； （5）不提供方案不得分。</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根据供应商针对本项目制定的应急方案进行评价： （1）应急措施齐全周密、应对有力，可达到很好的效果，得10分； （2）应急措施较为齐全，可达到较好的效果，得7分； （3）应急措施一般，可达到一定的作用，得4分； （4）应急方案内容简单、片面的，得1分； （5）不提供方案不得分。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(8.0分)</w:t>
            </w:r>
          </w:p>
        </w:tc>
        <w:tc>
          <w:tcPr>
            <w:tcW w:type="dxa" w:w="5076"/>
          </w:tcPr>
          <w:p>
            <w:pPr>
              <w:pStyle w:val="null3"/>
              <w:jc w:val="left"/>
            </w:pPr>
            <w:r>
              <w:rPr/>
              <w:t>根据供应商自2022年1月1日起至本项目磋商截止时间前承接过市政施工类项目业绩进行评分：每提供1个的得2分，本项最高得8分。 【注：提供合同关键页（包括项目名称、采购内容、采购金额、签约日期、双方签字盖章）的复印件并加盖公章作为评审依据，否则不得分。有效业绩的日期认定以合同签订的日期为准。】</w:t>
            </w:r>
          </w:p>
        </w:tc>
      </w:tr>
      <w:tr>
        <w:tc>
          <w:tcPr>
            <w:tcW w:type="dxa" w:w="922"/>
            <w:gridSpan w:val="2"/>
            <w:vMerge/>
          </w:tcPr>
          <w:p/>
        </w:tc>
        <w:tc>
          <w:tcPr>
            <w:tcW w:type="dxa" w:w="2307"/>
          </w:tcPr>
          <w:p>
            <w:pPr>
              <w:pStyle w:val="null3"/>
              <w:jc w:val="left"/>
            </w:pPr>
            <w:r>
              <w:rPr/>
              <w:t>拟派项目负责人情况 (4.0分)</w:t>
            </w:r>
          </w:p>
        </w:tc>
        <w:tc>
          <w:tcPr>
            <w:tcW w:type="dxa" w:w="5076"/>
          </w:tcPr>
          <w:p>
            <w:pPr>
              <w:pStyle w:val="null3"/>
              <w:jc w:val="left"/>
            </w:pPr>
            <w:r>
              <w:rPr/>
              <w:t>拟派项目负责人情况：具备市政公用工程专业二级（含二级）以上建造师证书的得2分，具备安全生产考核合格证书B证的得2分。 【注：本项最高得4分，须提供相关行政部门颁发的执业证或注册证书和安全生产考核合格证书复印件，及与供应商签订的劳动合同或近3个月的单位社保缴纳证明材料并加盖公章。未提供不得分。】</w:t>
            </w:r>
          </w:p>
        </w:tc>
      </w:tr>
      <w:tr>
        <w:tc>
          <w:tcPr>
            <w:tcW w:type="dxa" w:w="922"/>
            <w:gridSpan w:val="2"/>
            <w:vMerge/>
          </w:tcPr>
          <w:p/>
        </w:tc>
        <w:tc>
          <w:tcPr>
            <w:tcW w:type="dxa" w:w="2307"/>
          </w:tcPr>
          <w:p>
            <w:pPr>
              <w:pStyle w:val="null3"/>
              <w:jc w:val="left"/>
            </w:pPr>
            <w:r>
              <w:rPr/>
              <w:t>拟投入的人员配备情况 (13.0分)</w:t>
            </w:r>
          </w:p>
        </w:tc>
        <w:tc>
          <w:tcPr>
            <w:tcW w:type="dxa" w:w="5076"/>
          </w:tcPr>
          <w:p>
            <w:pPr>
              <w:pStyle w:val="null3"/>
              <w:jc w:val="left"/>
            </w:pPr>
            <w:r>
              <w:rPr/>
              <w:t>拟投入的人员中配备以下人员：①技术负责人具备中级或以上职称证书的得3分；【注：本小项最高得3分，须提供相关有效证书复印件，及提供与供应商签订的劳动合同或近3个月的单位社保缴纳证明材料并加盖公章。未提供人员不得分。】 ②其他人员：施工员、质（检）量员、安全员、材料员、资料员，满足一个人员的得2分，（以上人员不能重复，重复的仅按一名计算。） 【注：本小项最高得10分，上述人员须提供相关有效证书复印件，及提供与供应商签订的劳动合同或近3个月的单位社保缴纳证明材料并加盖公章。未提供人员不得分。】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工程</w:t>
      </w:r>
      <w:r>
        <w:rPr>
          <w:sz w:val="28"/>
        </w:rPr>
        <w:t>编号：</w:t>
      </w:r>
      <w:r>
        <w:rPr>
          <w:sz w:val="21"/>
          <w:u w:val="single"/>
        </w:rPr>
        <w:t xml:space="preserve">    </w:t>
      </w:r>
      <w:r>
        <w:rPr>
          <w:sz w:val="21"/>
          <w:u w:val="single"/>
        </w:rPr>
        <w:t xml:space="preserve">          </w:t>
      </w:r>
      <w:r>
        <w:rPr>
          <w:sz w:val="21"/>
          <w:u w:val="single"/>
        </w:rPr>
        <w:t xml:space="preserve">       </w:t>
      </w:r>
    </w:p>
    <w:p>
      <w:pPr>
        <w:pStyle w:val="null3"/>
        <w:ind w:firstLine="4620"/>
        <w:jc w:val="both"/>
      </w:pPr>
      <w:r>
        <w:rPr>
          <w:sz w:val="28"/>
        </w:rPr>
        <w:t>合同编号：</w:t>
      </w:r>
      <w:r>
        <w:rPr>
          <w:sz w:val="21"/>
          <w:u w:val="single"/>
        </w:rPr>
        <w:t xml:space="preserve">    </w:t>
      </w:r>
      <w:r>
        <w:rPr>
          <w:sz w:val="21"/>
          <w:u w:val="single"/>
        </w:rPr>
        <w:t xml:space="preserve">          </w:t>
      </w:r>
      <w:r>
        <w:rPr>
          <w:sz w:val="21"/>
          <w:u w:val="single"/>
        </w:rPr>
        <w:t xml:space="preserve">       </w:t>
      </w:r>
    </w:p>
    <w:p>
      <w:pPr>
        <w:pStyle w:val="null3"/>
        <w:ind w:firstLine="3465"/>
        <w:jc w:val="both"/>
      </w:pPr>
      <w:r>
        <w:rPr>
          <w:sz w:val="21"/>
        </w:rPr>
        <w:t xml:space="preserve"> </w:t>
      </w:r>
    </w:p>
    <w:p>
      <w:pPr>
        <w:pStyle w:val="null3"/>
        <w:jc w:val="center"/>
      </w:pPr>
      <w:r>
        <w:rPr>
          <w:sz w:val="21"/>
        </w:rPr>
        <w:t xml:space="preserve">  </w:t>
      </w:r>
    </w:p>
    <w:p>
      <w:pPr>
        <w:pStyle w:val="null3"/>
        <w:jc w:val="center"/>
      </w:pPr>
      <w:r>
        <w:rPr>
          <w:sz w:val="21"/>
        </w:rPr>
        <w:t xml:space="preserve"> </w:t>
      </w:r>
    </w:p>
    <w:p>
      <w:pPr>
        <w:pStyle w:val="null3"/>
        <w:jc w:val="center"/>
      </w:pPr>
      <w:r>
        <w:rPr>
          <w:sz w:val="54"/>
        </w:rPr>
        <w:t>广东省建设工程</w:t>
      </w:r>
    </w:p>
    <w:p>
      <w:pPr>
        <w:pStyle w:val="null3"/>
        <w:jc w:val="both"/>
      </w:pPr>
      <w:r>
        <w:rPr>
          <w:sz w:val="54"/>
        </w:rPr>
        <w:t>标准施工合同</w:t>
      </w:r>
    </w:p>
    <w:p>
      <w:pPr>
        <w:pStyle w:val="null3"/>
        <w:jc w:val="both"/>
      </w:pPr>
      <w:r>
        <w:rPr>
          <w:sz w:val="54"/>
          <w:b/>
        </w:rPr>
        <w:t>2009</w:t>
      </w:r>
      <w:r>
        <w:rPr>
          <w:sz w:val="54"/>
        </w:rPr>
        <w:t xml:space="preserve"> </w:t>
      </w:r>
      <w:r>
        <w:rPr>
          <w:sz w:val="54"/>
        </w:rPr>
        <w:t>年版</w:t>
      </w:r>
    </w:p>
    <w:p>
      <w:pPr>
        <w:pStyle w:val="null3"/>
        <w:jc w:val="both"/>
      </w:pPr>
      <w:r>
        <w:rPr>
          <w:sz w:val="21"/>
        </w:rPr>
        <w:t xml:space="preserve"> </w:t>
      </w:r>
    </w:p>
    <w:p>
      <w:pPr>
        <w:pStyle w:val="null3"/>
        <w:jc w:val="both"/>
      </w:pPr>
      <w:r>
        <w:rPr>
          <w:sz w:val="21"/>
        </w:rPr>
        <w:t xml:space="preserve"> </w:t>
      </w:r>
    </w:p>
    <w:p>
      <w:pPr>
        <w:pStyle w:val="null3"/>
        <w:jc w:val="both"/>
      </w:pPr>
      <w:r>
        <w:rPr>
          <w:sz w:val="36"/>
        </w:rPr>
        <w:t>工程名称：</w:t>
      </w:r>
      <w:r>
        <w:rPr>
          <w:sz w:val="21"/>
          <w:u w:val="single"/>
        </w:rPr>
        <w:t xml:space="preserve">                            </w:t>
      </w:r>
    </w:p>
    <w:p>
      <w:pPr>
        <w:pStyle w:val="null3"/>
        <w:jc w:val="both"/>
      </w:pPr>
      <w:r>
        <w:rPr>
          <w:sz w:val="36"/>
        </w:rPr>
        <w:t>工程地点：</w:t>
      </w:r>
      <w:r>
        <w:rPr>
          <w:sz w:val="21"/>
          <w:u w:val="single"/>
        </w:rPr>
        <w:t xml:space="preserve">                            </w:t>
      </w:r>
    </w:p>
    <w:p>
      <w:pPr>
        <w:pStyle w:val="null3"/>
        <w:jc w:val="both"/>
      </w:pPr>
      <w:r>
        <w:rPr>
          <w:sz w:val="36"/>
        </w:rPr>
        <w:t>发包人：</w:t>
      </w:r>
      <w:r>
        <w:rPr>
          <w:sz w:val="21"/>
          <w:u w:val="single"/>
        </w:rPr>
        <w:t xml:space="preserve">                            </w:t>
      </w:r>
    </w:p>
    <w:p>
      <w:pPr>
        <w:pStyle w:val="null3"/>
        <w:jc w:val="both"/>
      </w:pPr>
      <w:r>
        <w:rPr>
          <w:sz w:val="36"/>
        </w:rPr>
        <w:t>承包人：</w:t>
      </w:r>
      <w:r>
        <w:rPr>
          <w:sz w:val="21"/>
          <w:u w:val="single"/>
        </w:rPr>
        <w:t xml:space="preserve">                            </w:t>
      </w:r>
    </w:p>
    <w:p>
      <w:pPr>
        <w:pStyle w:val="null3"/>
        <w:jc w:val="center"/>
      </w:pPr>
      <w:r>
        <w:rPr>
          <w:sz w:val="36"/>
        </w:rPr>
        <w:t>广东省建设厅制</w:t>
      </w:r>
    </w:p>
    <w:p>
      <w:pPr>
        <w:pStyle w:val="null3"/>
        <w:jc w:val="center"/>
      </w:pPr>
      <w:r>
        <w:rPr>
          <w:sz w:val="36"/>
        </w:rPr>
        <w:t>第一部分协议书</w:t>
      </w:r>
    </w:p>
    <w:p>
      <w:pPr>
        <w:pStyle w:val="null3"/>
        <w:jc w:val="both"/>
      </w:pPr>
      <w:r>
        <w:rPr>
          <w:sz w:val="21"/>
        </w:rPr>
        <w:t xml:space="preserve"> </w:t>
      </w:r>
    </w:p>
    <w:p>
      <w:pPr>
        <w:pStyle w:val="null3"/>
        <w:ind w:firstLine="420"/>
        <w:jc w:val="both"/>
      </w:pPr>
      <w:r>
        <w:rPr>
          <w:sz w:val="21"/>
        </w:rPr>
        <w:t>发包人：（全称）</w:t>
      </w:r>
      <w:r>
        <w:rPr>
          <w:sz w:val="21"/>
          <w:b/>
          <w:u w:val="single"/>
        </w:rPr>
        <w:t xml:space="preserve">                    </w:t>
      </w:r>
    </w:p>
    <w:p>
      <w:pPr>
        <w:pStyle w:val="null3"/>
        <w:ind w:firstLine="420"/>
        <w:jc w:val="both"/>
      </w:pPr>
      <w:r>
        <w:rPr>
          <w:sz w:val="21"/>
        </w:rPr>
        <w:t>承包人：（全称）</w:t>
      </w:r>
      <w:r>
        <w:rPr>
          <w:sz w:val="21"/>
          <w:u w:val="single"/>
        </w:rPr>
        <w:t xml:space="preserve">                    </w:t>
      </w:r>
    </w:p>
    <w:p>
      <w:pPr>
        <w:pStyle w:val="null3"/>
        <w:ind w:firstLine="420"/>
        <w:jc w:val="both"/>
      </w:pPr>
      <w:r>
        <w:rPr>
          <w:sz w:val="21"/>
        </w:rPr>
        <w:t>依照《中华人民共和国民法典》、《中华人民共和国建筑法》及其他有关法律法规，遵循平等、自愿、公平和诚实信用的原则，合同双方当事人就合同工程施工有关事项达成一致意见，订立本协议书。</w:t>
      </w:r>
    </w:p>
    <w:p>
      <w:pPr>
        <w:pStyle w:val="null3"/>
        <w:jc w:val="both"/>
      </w:pPr>
      <w:r>
        <w:rPr>
          <w:sz w:val="21"/>
        </w:rPr>
        <w:t>一、工程概况</w:t>
      </w:r>
    </w:p>
    <w:p>
      <w:pPr>
        <w:pStyle w:val="null3"/>
        <w:ind w:firstLine="420"/>
        <w:jc w:val="both"/>
      </w:pPr>
      <w:r>
        <w:rPr>
          <w:sz w:val="21"/>
        </w:rPr>
        <w:t>工程名称：</w:t>
      </w:r>
      <w:r>
        <w:rPr>
          <w:sz w:val="21"/>
          <w:b/>
          <w:u w:val="single"/>
        </w:rPr>
        <w:t xml:space="preserve">            </w:t>
      </w:r>
    </w:p>
    <w:p>
      <w:pPr>
        <w:pStyle w:val="null3"/>
        <w:ind w:firstLine="420"/>
        <w:jc w:val="both"/>
      </w:pPr>
      <w:r>
        <w:rPr>
          <w:sz w:val="21"/>
        </w:rPr>
        <w:t>工程地点：</w:t>
      </w:r>
      <w:r>
        <w:rPr>
          <w:sz w:val="21"/>
          <w:b/>
          <w:u w:val="single"/>
        </w:rPr>
        <w:t xml:space="preserve">            </w:t>
      </w:r>
    </w:p>
    <w:p>
      <w:pPr>
        <w:pStyle w:val="null3"/>
        <w:ind w:firstLine="420"/>
        <w:jc w:val="both"/>
      </w:pPr>
      <w:r>
        <w:rPr>
          <w:sz w:val="21"/>
        </w:rPr>
        <w:t>工程内容：</w:t>
      </w:r>
      <w:r>
        <w:rPr>
          <w:sz w:val="21"/>
          <w:b/>
          <w:u w:val="single"/>
        </w:rPr>
        <w:t xml:space="preserve">            </w:t>
      </w:r>
    </w:p>
    <w:p>
      <w:pPr>
        <w:pStyle w:val="null3"/>
        <w:ind w:firstLine="420"/>
        <w:jc w:val="both"/>
      </w:pPr>
      <w:r>
        <w:rPr>
          <w:sz w:val="21"/>
        </w:rPr>
        <w:t>工程规模：</w:t>
      </w:r>
      <w:r>
        <w:rPr>
          <w:sz w:val="21"/>
          <w:b/>
          <w:u w:val="single"/>
        </w:rPr>
        <w:t xml:space="preserve">            </w:t>
      </w:r>
    </w:p>
    <w:p>
      <w:pPr>
        <w:pStyle w:val="null3"/>
        <w:ind w:firstLine="420"/>
        <w:jc w:val="both"/>
      </w:pPr>
      <w:r>
        <w:rPr>
          <w:sz w:val="21"/>
        </w:rPr>
        <w:t>结构形式：</w:t>
      </w:r>
      <w:r>
        <w:rPr>
          <w:sz w:val="21"/>
          <w:b/>
          <w:u w:val="single"/>
        </w:rPr>
        <w:t xml:space="preserve">            </w:t>
      </w:r>
    </w:p>
    <w:p>
      <w:pPr>
        <w:pStyle w:val="null3"/>
        <w:ind w:firstLine="420"/>
        <w:jc w:val="both"/>
      </w:pPr>
      <w:r>
        <w:rPr>
          <w:sz w:val="21"/>
        </w:rPr>
        <w:t>工程立项、规划批准文件号：</w:t>
      </w:r>
      <w:r>
        <w:rPr>
          <w:sz w:val="21"/>
          <w:b/>
          <w:u w:val="single"/>
        </w:rPr>
        <w:t xml:space="preserve">          </w:t>
      </w:r>
    </w:p>
    <w:p>
      <w:pPr>
        <w:pStyle w:val="null3"/>
        <w:ind w:firstLine="420"/>
        <w:jc w:val="both"/>
      </w:pPr>
      <w:r>
        <w:rPr>
          <w:sz w:val="21"/>
        </w:rPr>
        <w:t>资金来源：</w:t>
      </w:r>
      <w:r>
        <w:rPr>
          <w:sz w:val="21"/>
          <w:b/>
          <w:u w:val="single"/>
        </w:rPr>
        <w:t xml:space="preserve">            </w:t>
      </w:r>
    </w:p>
    <w:p>
      <w:pPr>
        <w:pStyle w:val="null3"/>
        <w:jc w:val="both"/>
      </w:pPr>
      <w:r>
        <w:rPr>
          <w:sz w:val="21"/>
        </w:rPr>
        <w:t>二、工程承包范围</w:t>
      </w:r>
    </w:p>
    <w:p>
      <w:pPr>
        <w:pStyle w:val="null3"/>
        <w:ind w:firstLine="420"/>
        <w:jc w:val="both"/>
      </w:pPr>
      <w:r>
        <w:rPr>
          <w:sz w:val="21"/>
        </w:rPr>
        <w:t>承包范围：</w:t>
      </w:r>
      <w:r>
        <w:rPr>
          <w:sz w:val="21"/>
          <w:b/>
          <w:u w:val="single"/>
        </w:rPr>
        <w:t>按项目工程图纸内容总承包施工，具体工程项目内容按工程量清单</w:t>
      </w:r>
    </w:p>
    <w:p>
      <w:pPr>
        <w:pStyle w:val="null3"/>
        <w:jc w:val="both"/>
      </w:pPr>
      <w:r>
        <w:rPr>
          <w:sz w:val="21"/>
        </w:rPr>
        <w:t>三、合同工期</w:t>
      </w:r>
    </w:p>
    <w:p>
      <w:pPr>
        <w:pStyle w:val="null3"/>
        <w:ind w:firstLine="420"/>
        <w:jc w:val="both"/>
      </w:pPr>
      <w:r>
        <w:rPr>
          <w:sz w:val="21"/>
        </w:rPr>
        <w:t>工程合同工期：</w:t>
      </w:r>
      <w:r>
        <w:rPr>
          <w:sz w:val="21"/>
        </w:rPr>
        <w:t>自合同生效之日起</w:t>
      </w:r>
      <w:r>
        <w:rPr>
          <w:sz w:val="21"/>
        </w:rPr>
        <w:t>2</w:t>
      </w:r>
      <w:r>
        <w:rPr>
          <w:sz w:val="21"/>
        </w:rPr>
        <w:t>个月内完成</w:t>
      </w:r>
      <w:r>
        <w:rPr>
          <w:sz w:val="21"/>
          <w:b/>
        </w:rPr>
        <w:t>。</w:t>
      </w:r>
    </w:p>
    <w:p>
      <w:pPr>
        <w:pStyle w:val="null3"/>
        <w:ind w:firstLine="422"/>
        <w:jc w:val="both"/>
      </w:pPr>
      <w:r>
        <w:rPr>
          <w:sz w:val="21"/>
          <w:b/>
          <w:u w:val="single"/>
        </w:rPr>
        <w:t>拟从</w:t>
      </w:r>
      <w:r>
        <w:rPr>
          <w:sz w:val="21"/>
          <w:b/>
          <w:u w:val="single"/>
        </w:rPr>
        <w:t xml:space="preserve">  </w:t>
      </w:r>
      <w:r>
        <w:rPr>
          <w:sz w:val="21"/>
          <w:b/>
          <w:u w:val="single"/>
        </w:rPr>
        <w:t>年</w:t>
      </w:r>
      <w:r>
        <w:rPr>
          <w:sz w:val="21"/>
          <w:b/>
          <w:u w:val="single"/>
        </w:rPr>
        <w:t xml:space="preserve">  </w:t>
      </w:r>
      <w:r>
        <w:rPr>
          <w:sz w:val="21"/>
          <w:b/>
          <w:u w:val="single"/>
        </w:rPr>
        <w:t>月</w:t>
      </w:r>
      <w:r>
        <w:rPr>
          <w:sz w:val="21"/>
          <w:b/>
          <w:u w:val="single"/>
        </w:rPr>
        <w:t xml:space="preserve">  </w:t>
      </w:r>
      <w:r>
        <w:rPr>
          <w:sz w:val="21"/>
          <w:b/>
          <w:u w:val="single"/>
        </w:rPr>
        <w:t>日开始施工，至</w:t>
      </w:r>
      <w:r>
        <w:rPr>
          <w:sz w:val="21"/>
          <w:b/>
          <w:u w:val="single"/>
        </w:rPr>
        <w:t xml:space="preserve">  </w:t>
      </w:r>
      <w:r>
        <w:rPr>
          <w:sz w:val="21"/>
          <w:b/>
          <w:u w:val="single"/>
        </w:rPr>
        <w:t>年</w:t>
      </w:r>
      <w:r>
        <w:rPr>
          <w:sz w:val="21"/>
          <w:b/>
          <w:u w:val="single"/>
        </w:rPr>
        <w:t xml:space="preserve">  </w:t>
      </w:r>
      <w:r>
        <w:rPr>
          <w:sz w:val="21"/>
          <w:b/>
          <w:u w:val="single"/>
        </w:rPr>
        <w:t>月</w:t>
      </w:r>
      <w:r>
        <w:rPr>
          <w:sz w:val="21"/>
          <w:b/>
          <w:u w:val="single"/>
        </w:rPr>
        <w:t xml:space="preserve">  </w:t>
      </w:r>
      <w:r>
        <w:rPr>
          <w:sz w:val="21"/>
          <w:b/>
          <w:u w:val="single"/>
        </w:rPr>
        <w:t>日竣工完成（开工日期以开工报告批准日期为准）</w:t>
      </w:r>
      <w:r>
        <w:rPr>
          <w:sz w:val="21"/>
          <w:b/>
        </w:rPr>
        <w:t>。</w:t>
      </w:r>
    </w:p>
    <w:p>
      <w:pPr>
        <w:pStyle w:val="null3"/>
        <w:jc w:val="both"/>
      </w:pPr>
      <w:r>
        <w:rPr>
          <w:sz w:val="21"/>
        </w:rPr>
        <w:t>四、质量标准</w:t>
      </w:r>
    </w:p>
    <w:p>
      <w:pPr>
        <w:pStyle w:val="null3"/>
        <w:ind w:firstLine="420"/>
        <w:jc w:val="both"/>
      </w:pPr>
      <w:r>
        <w:rPr>
          <w:sz w:val="21"/>
        </w:rPr>
        <w:t>工程质量标准：</w:t>
      </w:r>
      <w:r>
        <w:rPr>
          <w:sz w:val="21"/>
          <w:b/>
          <w:u w:val="single"/>
        </w:rPr>
        <w:t>合格</w:t>
      </w:r>
    </w:p>
    <w:p>
      <w:pPr>
        <w:pStyle w:val="null3"/>
        <w:jc w:val="both"/>
      </w:pPr>
      <w:r>
        <w:rPr>
          <w:sz w:val="21"/>
        </w:rPr>
        <w:t>五、合同价款</w:t>
      </w:r>
    </w:p>
    <w:p>
      <w:pPr>
        <w:pStyle w:val="null3"/>
        <w:ind w:firstLine="420"/>
        <w:jc w:val="both"/>
      </w:pPr>
      <w:r>
        <w:rPr>
          <w:sz w:val="21"/>
        </w:rPr>
        <w:t>合同总价（非最终结算价）：</w:t>
      </w:r>
      <w:r>
        <w:rPr>
          <w:sz w:val="21"/>
          <w:u w:val="single"/>
        </w:rPr>
        <w:t xml:space="preserve">                                       </w:t>
      </w:r>
      <w:r>
        <w:rPr>
          <w:sz w:val="21"/>
        </w:rPr>
        <w:t>（大写）；</w:t>
      </w:r>
    </w:p>
    <w:p>
      <w:pPr>
        <w:pStyle w:val="null3"/>
        <w:ind w:firstLine="3150"/>
        <w:jc w:val="both"/>
      </w:pPr>
      <w:r>
        <w:rPr>
          <w:sz w:val="21"/>
          <w:u w:val="single"/>
        </w:rPr>
        <w:t xml:space="preserve">                                       </w:t>
      </w:r>
      <w:r>
        <w:rPr>
          <w:sz w:val="21"/>
        </w:rPr>
        <w:t>（小写）。</w:t>
      </w:r>
    </w:p>
    <w:p>
      <w:pPr>
        <w:pStyle w:val="null3"/>
        <w:ind w:firstLine="420"/>
        <w:jc w:val="both"/>
      </w:pPr>
      <w:r>
        <w:rPr>
          <w:sz w:val="21"/>
        </w:rPr>
        <w:t>结算下浮率：</w:t>
      </w:r>
      <w:r>
        <w:rPr>
          <w:sz w:val="21"/>
          <w:u w:val="single"/>
        </w:rPr>
        <w:t xml:space="preserve">        </w:t>
      </w:r>
      <w:r>
        <w:rPr>
          <w:sz w:val="21"/>
        </w:rPr>
        <w:t>%</w:t>
      </w:r>
      <w:r>
        <w:rPr>
          <w:sz w:val="21"/>
        </w:rPr>
        <w:t>。</w:t>
      </w:r>
    </w:p>
    <w:p>
      <w:pPr>
        <w:pStyle w:val="null3"/>
        <w:ind w:firstLine="420"/>
        <w:jc w:val="both"/>
      </w:pPr>
      <w:r>
        <w:rPr>
          <w:sz w:val="21"/>
        </w:rPr>
        <w:t>项目单价：</w:t>
      </w:r>
      <w:r>
        <w:rPr>
          <w:sz w:val="21"/>
        </w:rPr>
        <w:t>□</w:t>
      </w:r>
      <w:r>
        <w:rPr>
          <w:sz w:val="21"/>
        </w:rPr>
        <w:t>详见承包人的投标报价书（招标工程）；</w:t>
      </w:r>
    </w:p>
    <w:p>
      <w:pPr>
        <w:pStyle w:val="null3"/>
        <w:ind w:firstLine="1470"/>
        <w:jc w:val="both"/>
      </w:pPr>
      <w:r>
        <w:rPr>
          <w:sz w:val="21"/>
        </w:rPr>
        <w:t>□</w:t>
      </w:r>
      <w:r>
        <w:rPr>
          <w:sz w:val="21"/>
        </w:rPr>
        <w:t>详见经确认的工程量清单报价单或施工图预算书（非招标工程）。</w:t>
      </w:r>
    </w:p>
    <w:p>
      <w:pPr>
        <w:pStyle w:val="null3"/>
        <w:jc w:val="both"/>
      </w:pPr>
      <w:r>
        <w:rPr>
          <w:sz w:val="21"/>
        </w:rPr>
        <w:t>六、组成合同的文件</w:t>
      </w:r>
    </w:p>
    <w:p>
      <w:pPr>
        <w:pStyle w:val="null3"/>
        <w:ind w:firstLine="420"/>
        <w:jc w:val="left"/>
      </w:pPr>
      <w:r>
        <w:rPr>
          <w:sz w:val="21"/>
          <w:color w:val="000000"/>
        </w:rPr>
        <w:t>1.本合同协议书；</w:t>
      </w:r>
    </w:p>
    <w:p>
      <w:pPr>
        <w:pStyle w:val="null3"/>
        <w:ind w:firstLine="420"/>
        <w:jc w:val="left"/>
      </w:pPr>
      <w:r>
        <w:rPr>
          <w:sz w:val="21"/>
          <w:color w:val="000000"/>
        </w:rPr>
        <w:t>2.双方在履行合同过程中有关工程项目的洽商、变更等方面的协议或文件；</w:t>
      </w:r>
    </w:p>
    <w:p>
      <w:pPr>
        <w:pStyle w:val="null3"/>
        <w:ind w:firstLine="420"/>
        <w:jc w:val="left"/>
      </w:pPr>
      <w:r>
        <w:rPr>
          <w:sz w:val="21"/>
          <w:color w:val="000000"/>
        </w:rPr>
        <w:t>3.中标（成交）通知书；</w:t>
      </w:r>
    </w:p>
    <w:p>
      <w:pPr>
        <w:pStyle w:val="null3"/>
        <w:ind w:firstLine="420"/>
        <w:jc w:val="left"/>
      </w:pPr>
      <w:r>
        <w:rPr>
          <w:sz w:val="21"/>
          <w:color w:val="000000"/>
        </w:rPr>
        <w:t>4.承包人响应文件及其附件（含评审期间的澄清文件和补充资料）；</w:t>
      </w:r>
    </w:p>
    <w:p>
      <w:pPr>
        <w:pStyle w:val="null3"/>
        <w:ind w:firstLine="420"/>
        <w:jc w:val="left"/>
      </w:pPr>
      <w:r>
        <w:rPr>
          <w:sz w:val="21"/>
          <w:color w:val="000000"/>
        </w:rPr>
        <w:t>5.专用合同条款及其附件；</w:t>
      </w:r>
    </w:p>
    <w:p>
      <w:pPr>
        <w:pStyle w:val="null3"/>
        <w:ind w:firstLine="420"/>
        <w:jc w:val="left"/>
      </w:pPr>
      <w:r>
        <w:rPr>
          <w:sz w:val="21"/>
          <w:color w:val="000000"/>
        </w:rPr>
        <w:t>6.合同通用条款；</w:t>
      </w:r>
    </w:p>
    <w:p>
      <w:pPr>
        <w:pStyle w:val="null3"/>
        <w:ind w:firstLine="420"/>
        <w:jc w:val="left"/>
      </w:pPr>
      <w:r>
        <w:rPr>
          <w:sz w:val="21"/>
          <w:color w:val="000000"/>
        </w:rPr>
        <w:t>7.技术标准和要求；</w:t>
      </w:r>
    </w:p>
    <w:p>
      <w:pPr>
        <w:pStyle w:val="null3"/>
        <w:ind w:firstLine="420"/>
        <w:jc w:val="left"/>
      </w:pPr>
      <w:r>
        <w:rPr>
          <w:sz w:val="21"/>
          <w:color w:val="000000"/>
        </w:rPr>
        <w:t>8.图纸；</w:t>
      </w:r>
    </w:p>
    <w:p>
      <w:pPr>
        <w:pStyle w:val="null3"/>
        <w:ind w:firstLine="420"/>
        <w:jc w:val="left"/>
      </w:pPr>
      <w:r>
        <w:rPr>
          <w:sz w:val="21"/>
          <w:color w:val="000000"/>
        </w:rPr>
        <w:t>9.采购文件相关澄清修正说明；</w:t>
      </w:r>
    </w:p>
    <w:p>
      <w:pPr>
        <w:pStyle w:val="null3"/>
        <w:ind w:firstLine="420"/>
        <w:jc w:val="left"/>
      </w:pPr>
      <w:r>
        <w:rPr>
          <w:sz w:val="21"/>
          <w:color w:val="000000"/>
        </w:rPr>
        <w:t>10.已标价工程量清单或预算书。</w:t>
      </w:r>
    </w:p>
    <w:p>
      <w:pPr>
        <w:pStyle w:val="null3"/>
        <w:ind w:firstLine="420"/>
        <w:jc w:val="both"/>
      </w:pPr>
      <w:r>
        <w:rPr>
          <w:sz w:val="21"/>
          <w:color w:val="000000"/>
        </w:rPr>
        <w:t>11.标准、规范及有关技术文件；</w:t>
      </w:r>
    </w:p>
    <w:p>
      <w:pPr>
        <w:pStyle w:val="null3"/>
        <w:jc w:val="both"/>
      </w:pPr>
      <w:r>
        <w:rPr>
          <w:sz w:val="21"/>
        </w:rPr>
        <w:t>七、词语含义</w:t>
      </w:r>
    </w:p>
    <w:p>
      <w:pPr>
        <w:pStyle w:val="null3"/>
        <w:ind w:firstLine="420"/>
        <w:jc w:val="both"/>
      </w:pPr>
      <w:r>
        <w:rPr>
          <w:sz w:val="21"/>
        </w:rPr>
        <w:t>本协议书中有关词语含义与本合同第二部分《通用条款》第</w:t>
      </w:r>
      <w:r>
        <w:rPr>
          <w:sz w:val="21"/>
        </w:rPr>
        <w:t>1</w:t>
      </w:r>
      <w:r>
        <w:rPr>
          <w:sz w:val="21"/>
        </w:rPr>
        <w:t>条赋予它们的定义相同。</w:t>
      </w:r>
    </w:p>
    <w:p>
      <w:pPr>
        <w:pStyle w:val="null3"/>
        <w:jc w:val="both"/>
      </w:pPr>
      <w:r>
        <w:rPr>
          <w:sz w:val="21"/>
        </w:rPr>
        <w:t>八、承包人承诺</w:t>
      </w:r>
    </w:p>
    <w:p>
      <w:pPr>
        <w:pStyle w:val="null3"/>
        <w:ind w:firstLine="420"/>
        <w:jc w:val="both"/>
      </w:pPr>
      <w:r>
        <w:rPr>
          <w:sz w:val="21"/>
        </w:rPr>
        <w:t>承包人向发包人承诺已阅读、理解并接受本合同所有条款，按照本合同约定实施、完成并保修合同工程，履行本合同所约定的全部义务。</w:t>
      </w:r>
    </w:p>
    <w:p>
      <w:pPr>
        <w:pStyle w:val="null3"/>
        <w:jc w:val="both"/>
      </w:pPr>
      <w:r>
        <w:rPr>
          <w:sz w:val="21"/>
        </w:rPr>
        <w:t>九、发包人承诺</w:t>
      </w:r>
    </w:p>
    <w:p>
      <w:pPr>
        <w:pStyle w:val="null3"/>
        <w:ind w:firstLine="420"/>
        <w:jc w:val="both"/>
      </w:pPr>
      <w:r>
        <w:rPr>
          <w:sz w:val="21"/>
        </w:rPr>
        <w:t>发包人向承包人承诺已阅读、理解并接受本合同所有条款，按照本合同约定的时限和方法支付工程款及其他应当支付的款项，履行本合同所约定的全部义务。</w:t>
      </w:r>
    </w:p>
    <w:p>
      <w:pPr>
        <w:pStyle w:val="null3"/>
        <w:jc w:val="both"/>
      </w:pPr>
      <w:r>
        <w:rPr>
          <w:sz w:val="21"/>
        </w:rPr>
        <w:t>十、合同生效</w:t>
      </w:r>
    </w:p>
    <w:p>
      <w:pPr>
        <w:pStyle w:val="null3"/>
        <w:ind w:firstLine="420"/>
        <w:jc w:val="both"/>
      </w:pPr>
      <w:r>
        <w:rPr>
          <w:sz w:val="21"/>
        </w:rPr>
        <w:t>订立合同时间：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20"/>
        <w:jc w:val="both"/>
      </w:pPr>
      <w:r>
        <w:rPr>
          <w:sz w:val="21"/>
        </w:rPr>
        <w:t>订立合同地点：</w:t>
      </w:r>
      <w:r>
        <w:rPr>
          <w:sz w:val="21"/>
          <w:u w:val="single"/>
        </w:rPr>
        <w:t xml:space="preserve">                                 </w:t>
      </w:r>
    </w:p>
    <w:p>
      <w:pPr>
        <w:pStyle w:val="null3"/>
        <w:ind w:firstLine="420"/>
        <w:jc w:val="both"/>
      </w:pPr>
      <w:r>
        <w:rPr>
          <w:sz w:val="21"/>
        </w:rPr>
        <w:t>合同双方当事人约定本合同自双方签字、盖章后，于</w:t>
      </w:r>
      <w:r>
        <w:rPr>
          <w:sz w:val="21"/>
          <w:u w:val="single"/>
        </w:rPr>
        <w:t xml:space="preserve">                  </w:t>
      </w:r>
      <w:r>
        <w:rPr>
          <w:sz w:val="21"/>
        </w:rPr>
        <w:t>生效。</w:t>
      </w:r>
    </w:p>
    <w:p>
      <w:pPr>
        <w:pStyle w:val="null3"/>
        <w:ind w:firstLine="50"/>
        <w:jc w:val="both"/>
      </w:pPr>
      <w:r>
        <w:rPr>
          <w:sz w:val="21"/>
        </w:rPr>
        <w:t>发包人：（公章）</w:t>
      </w:r>
      <w:r>
        <w:rPr>
          <w:sz w:val="21"/>
        </w:rPr>
        <w:t xml:space="preserve">           </w:t>
      </w:r>
      <w:r>
        <w:rPr>
          <w:sz w:val="21"/>
        </w:rPr>
        <w:t>承包人：（公章）</w:t>
      </w:r>
    </w:p>
    <w:p>
      <w:pPr>
        <w:pStyle w:val="null3"/>
        <w:ind w:firstLine="105"/>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pStyle w:val="null3"/>
        <w:ind w:firstLine="105"/>
        <w:jc w:val="both"/>
      </w:pPr>
      <w:r>
        <w:rPr>
          <w:sz w:val="21"/>
        </w:rPr>
        <w:t>法定代表人：</w:t>
      </w:r>
      <w:r>
        <w:rPr>
          <w:sz w:val="21"/>
        </w:rPr>
        <w:t xml:space="preserve">                 </w:t>
      </w:r>
      <w:r>
        <w:rPr>
          <w:sz w:val="21"/>
        </w:rPr>
        <w:t>法定代表人：</w:t>
      </w:r>
    </w:p>
    <w:p>
      <w:pPr>
        <w:pStyle w:val="null3"/>
        <w:ind w:firstLine="105"/>
        <w:jc w:val="both"/>
      </w:pPr>
      <w:r>
        <w:rPr>
          <w:sz w:val="21"/>
        </w:rPr>
        <w:t>委托代理人：</w:t>
      </w:r>
      <w:r>
        <w:rPr>
          <w:sz w:val="21"/>
        </w:rPr>
        <w:t xml:space="preserve">                 </w:t>
      </w:r>
      <w:r>
        <w:rPr>
          <w:sz w:val="21"/>
        </w:rPr>
        <w:t>委托代理人：</w:t>
      </w:r>
    </w:p>
    <w:p>
      <w:pPr>
        <w:pStyle w:val="null3"/>
        <w:ind w:firstLine="105"/>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pStyle w:val="null3"/>
        <w:ind w:firstLine="105"/>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pStyle w:val="null3"/>
        <w:ind w:firstLine="105"/>
        <w:jc w:val="both"/>
      </w:pPr>
      <w:r>
        <w:rPr>
          <w:sz w:val="21"/>
        </w:rPr>
        <w:t>开户银行：</w:t>
      </w:r>
      <w:r>
        <w:rPr>
          <w:sz w:val="21"/>
        </w:rPr>
        <w:t xml:space="preserve">                   </w:t>
      </w:r>
      <w:r>
        <w:rPr>
          <w:sz w:val="21"/>
        </w:rPr>
        <w:t>开户银行：</w:t>
      </w:r>
    </w:p>
    <w:p>
      <w:pPr>
        <w:pStyle w:val="null3"/>
        <w:ind w:firstLine="105"/>
        <w:jc w:val="both"/>
      </w:pPr>
      <w:r>
        <w:rPr>
          <w:sz w:val="21"/>
        </w:rPr>
        <w:t>账</w:t>
      </w:r>
      <w:r>
        <w:rPr>
          <w:sz w:val="21"/>
        </w:rPr>
        <w:t xml:space="preserve">  </w:t>
      </w:r>
      <w:r>
        <w:rPr>
          <w:sz w:val="21"/>
        </w:rPr>
        <w:t>号：</w:t>
      </w:r>
      <w:r>
        <w:rPr>
          <w:sz w:val="21"/>
        </w:rPr>
        <w:t xml:space="preserve">                    </w:t>
      </w:r>
      <w:r>
        <w:rPr>
          <w:sz w:val="21"/>
        </w:rPr>
        <w:t>账</w:t>
      </w:r>
      <w:r>
        <w:rPr>
          <w:sz w:val="21"/>
        </w:rPr>
        <w:t xml:space="preserve">  </w:t>
      </w:r>
      <w:r>
        <w:rPr>
          <w:sz w:val="21"/>
        </w:rPr>
        <w:t>号：</w:t>
      </w:r>
    </w:p>
    <w:p>
      <w:pPr>
        <w:pStyle w:val="null3"/>
        <w:ind w:firstLine="105"/>
        <w:jc w:val="both"/>
      </w:pPr>
      <w:r>
        <w:rPr>
          <w:sz w:val="21"/>
        </w:rPr>
        <w:t>邮政编码：</w:t>
      </w:r>
      <w:r>
        <w:rPr>
          <w:sz w:val="21"/>
        </w:rPr>
        <w:t xml:space="preserve">                   </w:t>
      </w:r>
      <w:r>
        <w:rPr>
          <w:sz w:val="21"/>
        </w:rPr>
        <w:t>邮政编码：</w:t>
      </w:r>
    </w:p>
    <w:p>
      <w:pPr>
        <w:pStyle w:val="null3"/>
        <w:ind w:firstLine="105"/>
        <w:jc w:val="both"/>
      </w:pPr>
      <w:r>
        <w:rPr>
          <w:sz w:val="21"/>
        </w:rPr>
        <w:t>电子邮箱：</w:t>
      </w:r>
      <w:r>
        <w:rPr>
          <w:sz w:val="21"/>
        </w:rPr>
        <w:t xml:space="preserve">                   </w:t>
      </w:r>
      <w:r>
        <w:rPr>
          <w:sz w:val="21"/>
        </w:rPr>
        <w:t>电子邮箱：</w:t>
      </w:r>
    </w:p>
    <w:p>
      <w:pPr>
        <w:pStyle w:val="null3"/>
        <w:ind w:firstLine="105"/>
        <w:jc w:val="center"/>
      </w:pPr>
      <w:r>
        <w:rPr/>
        <w:t xml:space="preserve"> </w:t>
      </w:r>
    </w:p>
    <w:p>
      <w:pPr>
        <w:pStyle w:val="null3"/>
        <w:jc w:val="center"/>
      </w:pPr>
      <w:r>
        <w:rPr>
          <w:sz w:val="36"/>
        </w:rPr>
        <w:t>第二部分合同通用条款</w:t>
      </w:r>
    </w:p>
    <w:p>
      <w:pPr>
        <w:pStyle w:val="null3"/>
        <w:jc w:val="both"/>
      </w:pPr>
      <w:r>
        <w:rPr>
          <w:sz w:val="21"/>
        </w:rPr>
        <w:t xml:space="preserve"> </w:t>
      </w:r>
    </w:p>
    <w:p>
      <w:pPr>
        <w:pStyle w:val="null3"/>
        <w:jc w:val="center"/>
      </w:pPr>
      <w:r>
        <w:rPr>
          <w:sz w:val="24"/>
        </w:rPr>
        <w:t>按广东省建设厅印发的</w:t>
      </w:r>
      <w:r>
        <w:rPr>
          <w:sz w:val="24"/>
        </w:rPr>
        <w:t>2009</w:t>
      </w:r>
      <w:r>
        <w:rPr>
          <w:sz w:val="24"/>
        </w:rPr>
        <w:t>年《广东省建设工程标准施工合同》（示范文本）通用条款</w:t>
      </w:r>
    </w:p>
    <w:p>
      <w:pPr>
        <w:pStyle w:val="null3"/>
        <w:jc w:val="center"/>
      </w:pPr>
      <w:r>
        <w:rPr>
          <w:sz w:val="36"/>
        </w:rPr>
        <w:t>第三部分专用条款</w:t>
      </w:r>
    </w:p>
    <w:p>
      <w:pPr>
        <w:pStyle w:val="null3"/>
        <w:jc w:val="both"/>
      </w:pPr>
      <w:r>
        <w:rPr>
          <w:sz w:val="21"/>
          <w:b/>
        </w:rPr>
        <w:t>1</w:t>
      </w:r>
      <w:r>
        <w:rPr>
          <w:sz w:val="21"/>
          <w:b/>
        </w:rPr>
        <w:t>．定义</w:t>
      </w:r>
    </w:p>
    <w:p>
      <w:pPr>
        <w:pStyle w:val="null3"/>
        <w:jc w:val="both"/>
      </w:pPr>
      <w:r>
        <w:rPr>
          <w:sz w:val="21"/>
        </w:rPr>
        <w:t xml:space="preserve">1.39  </w:t>
      </w:r>
      <w:r>
        <w:rPr>
          <w:sz w:val="21"/>
        </w:rPr>
        <w:t>所采用的书面形式包括：</w:t>
      </w:r>
    </w:p>
    <w:p>
      <w:pPr>
        <w:pStyle w:val="null3"/>
        <w:ind w:firstLine="420"/>
        <w:jc w:val="both"/>
      </w:pPr>
      <w:r>
        <w:rPr>
          <w:sz w:val="21"/>
        </w:rPr>
        <w:t>☑</w:t>
      </w:r>
      <w:r>
        <w:rPr>
          <w:sz w:val="21"/>
        </w:rPr>
        <w:t>文书；</w:t>
      </w:r>
    </w:p>
    <w:p>
      <w:pPr>
        <w:pStyle w:val="null3"/>
        <w:ind w:firstLine="420"/>
        <w:jc w:val="both"/>
      </w:pPr>
      <w:r>
        <w:rPr>
          <w:sz w:val="21"/>
        </w:rPr>
        <w:t>□</w:t>
      </w:r>
      <w:r>
        <w:rPr>
          <w:sz w:val="21"/>
        </w:rPr>
        <w:t>信件；</w:t>
      </w:r>
    </w:p>
    <w:p>
      <w:pPr>
        <w:pStyle w:val="null3"/>
        <w:ind w:firstLine="420"/>
        <w:jc w:val="both"/>
      </w:pPr>
      <w:r>
        <w:rPr>
          <w:sz w:val="21"/>
        </w:rPr>
        <w:t>□</w:t>
      </w:r>
      <w:r>
        <w:rPr>
          <w:sz w:val="21"/>
        </w:rPr>
        <w:t>电报；</w:t>
      </w:r>
    </w:p>
    <w:p>
      <w:pPr>
        <w:pStyle w:val="null3"/>
        <w:ind w:firstLine="420"/>
        <w:jc w:val="both"/>
      </w:pPr>
      <w:r>
        <w:rPr>
          <w:sz w:val="21"/>
        </w:rPr>
        <w:t>□</w:t>
      </w:r>
      <w:r>
        <w:rPr>
          <w:sz w:val="21"/>
        </w:rPr>
        <w:t>传真；</w:t>
      </w:r>
    </w:p>
    <w:p>
      <w:pPr>
        <w:pStyle w:val="null3"/>
        <w:ind w:firstLine="420"/>
        <w:jc w:val="both"/>
      </w:pPr>
      <w:r>
        <w:rPr>
          <w:sz w:val="21"/>
        </w:rPr>
        <w:t>□</w:t>
      </w:r>
      <w:r>
        <w:rPr>
          <w:sz w:val="21"/>
        </w:rPr>
        <w:t>电子邮件；</w:t>
      </w:r>
    </w:p>
    <w:p>
      <w:pPr>
        <w:pStyle w:val="null3"/>
        <w:ind w:firstLine="420"/>
        <w:jc w:val="both"/>
      </w:pPr>
      <w:r>
        <w:rPr>
          <w:sz w:val="21"/>
        </w:rPr>
        <w:t>□</w:t>
      </w:r>
      <w:r>
        <w:rPr>
          <w:sz w:val="21"/>
        </w:rPr>
        <w:t>其他：</w:t>
      </w:r>
    </w:p>
    <w:p>
      <w:pPr>
        <w:pStyle w:val="null3"/>
        <w:jc w:val="both"/>
      </w:pPr>
      <w:r>
        <w:rPr>
          <w:sz w:val="21"/>
          <w:b/>
        </w:rPr>
        <w:t>2</w:t>
      </w:r>
      <w:r>
        <w:rPr>
          <w:sz w:val="21"/>
          <w:b/>
        </w:rPr>
        <w:t>．合同文件及解释</w:t>
      </w:r>
    </w:p>
    <w:p>
      <w:pPr>
        <w:pStyle w:val="null3"/>
        <w:jc w:val="both"/>
      </w:pPr>
      <w:r>
        <w:rPr>
          <w:sz w:val="21"/>
        </w:rPr>
        <w:t xml:space="preserve">2.2  </w:t>
      </w:r>
      <w:r>
        <w:rPr>
          <w:sz w:val="21"/>
        </w:rPr>
        <w:t>（</w:t>
      </w:r>
      <w:r>
        <w:rPr>
          <w:sz w:val="21"/>
        </w:rPr>
        <w:t>10</w:t>
      </w:r>
      <w:r>
        <w:rPr>
          <w:sz w:val="21"/>
        </w:rPr>
        <w:t>）组成合同的其他文件：</w:t>
      </w:r>
      <w:r>
        <w:rPr>
          <w:sz w:val="21"/>
          <w:u w:val="single"/>
        </w:rPr>
        <w:t xml:space="preserve">  /  </w:t>
      </w:r>
    </w:p>
    <w:p>
      <w:pPr>
        <w:pStyle w:val="null3"/>
        <w:jc w:val="both"/>
      </w:pPr>
      <w:r>
        <w:rPr>
          <w:sz w:val="21"/>
          <w:b/>
        </w:rPr>
        <w:t>4</w:t>
      </w:r>
      <w:r>
        <w:rPr>
          <w:sz w:val="21"/>
          <w:b/>
        </w:rPr>
        <w:t>．语言及适用的法律、标准与规范</w:t>
      </w:r>
    </w:p>
    <w:p>
      <w:pPr>
        <w:pStyle w:val="null3"/>
        <w:jc w:val="both"/>
      </w:pPr>
      <w:r>
        <w:rPr>
          <w:sz w:val="21"/>
        </w:rPr>
        <w:t xml:space="preserve">4.3  </w:t>
      </w:r>
      <w:r>
        <w:rPr>
          <w:sz w:val="21"/>
        </w:rPr>
        <w:t>约定适用的标准、规范的名称：</w:t>
      </w:r>
      <w:r>
        <w:rPr>
          <w:sz w:val="21"/>
          <w:b/>
          <w:u w:val="single"/>
        </w:rPr>
        <w:t>建设部与广东省有关建筑工程的标准、规范文件</w:t>
      </w:r>
    </w:p>
    <w:p>
      <w:pPr>
        <w:pStyle w:val="null3"/>
        <w:jc w:val="both"/>
      </w:pPr>
      <w:r>
        <w:rPr>
          <w:sz w:val="21"/>
          <w:b/>
        </w:rPr>
        <w:t>5</w:t>
      </w:r>
      <w:r>
        <w:rPr>
          <w:sz w:val="21"/>
          <w:b/>
        </w:rPr>
        <w:t>．施工设计图纸</w:t>
      </w:r>
    </w:p>
    <w:p>
      <w:pPr>
        <w:pStyle w:val="null3"/>
        <w:jc w:val="both"/>
      </w:pPr>
      <w:r>
        <w:rPr>
          <w:sz w:val="21"/>
        </w:rPr>
        <w:t xml:space="preserve">5.1  </w:t>
      </w:r>
      <w:r>
        <w:rPr>
          <w:sz w:val="21"/>
        </w:rPr>
        <w:t>施工设计图纸由发包人提供</w:t>
      </w:r>
    </w:p>
    <w:p>
      <w:pPr>
        <w:pStyle w:val="null3"/>
        <w:ind w:firstLine="420"/>
        <w:jc w:val="both"/>
      </w:pPr>
      <w:r>
        <w:rPr>
          <w:sz w:val="21"/>
        </w:rPr>
        <w:t>（</w:t>
      </w:r>
      <w:r>
        <w:rPr>
          <w:sz w:val="21"/>
        </w:rPr>
        <w:t>1</w:t>
      </w:r>
      <w:r>
        <w:rPr>
          <w:sz w:val="21"/>
        </w:rPr>
        <w:t>）施工设计图纸提供的时间：</w:t>
      </w:r>
      <w:r>
        <w:rPr>
          <w:sz w:val="21"/>
          <w:b/>
          <w:u w:val="single"/>
        </w:rPr>
        <w:t xml:space="preserve">               </w:t>
      </w:r>
    </w:p>
    <w:p>
      <w:pPr>
        <w:pStyle w:val="null3"/>
        <w:ind w:firstLine="420"/>
        <w:jc w:val="both"/>
      </w:pPr>
      <w:r>
        <w:rPr>
          <w:sz w:val="21"/>
        </w:rPr>
        <w:t>（</w:t>
      </w:r>
      <w:r>
        <w:rPr>
          <w:sz w:val="21"/>
        </w:rPr>
        <w:t>2</w:t>
      </w:r>
      <w:r>
        <w:rPr>
          <w:sz w:val="21"/>
        </w:rPr>
        <w:t>）施工设计图纸提供的数量：</w:t>
      </w:r>
      <w:r>
        <w:rPr>
          <w:sz w:val="21"/>
          <w:b/>
          <w:u w:val="single"/>
        </w:rPr>
        <w:t xml:space="preserve">               </w:t>
      </w:r>
    </w:p>
    <w:p>
      <w:pPr>
        <w:pStyle w:val="null3"/>
        <w:jc w:val="both"/>
      </w:pPr>
      <w:r>
        <w:rPr>
          <w:sz w:val="21"/>
        </w:rPr>
        <w:t xml:space="preserve">5.2  </w:t>
      </w:r>
      <w:r>
        <w:rPr>
          <w:sz w:val="21"/>
        </w:rPr>
        <w:t>施工设计图纸由承包人提供</w:t>
      </w:r>
    </w:p>
    <w:p>
      <w:pPr>
        <w:pStyle w:val="null3"/>
        <w:ind w:firstLine="420"/>
        <w:jc w:val="both"/>
      </w:pPr>
      <w:r>
        <w:rPr>
          <w:sz w:val="21"/>
        </w:rPr>
        <w:t>（</w:t>
      </w:r>
      <w:r>
        <w:rPr>
          <w:sz w:val="21"/>
        </w:rPr>
        <w:t>1</w:t>
      </w:r>
      <w:r>
        <w:rPr>
          <w:sz w:val="21"/>
        </w:rPr>
        <w:t>）施工设计图纸提供的时间：</w:t>
      </w:r>
      <w:r>
        <w:rPr>
          <w:sz w:val="21"/>
          <w:b/>
          <w:u w:val="single"/>
        </w:rPr>
        <w:t xml:space="preserve">               </w:t>
      </w:r>
    </w:p>
    <w:p>
      <w:pPr>
        <w:pStyle w:val="null3"/>
        <w:ind w:firstLine="420"/>
        <w:jc w:val="both"/>
      </w:pPr>
      <w:r>
        <w:rPr>
          <w:sz w:val="21"/>
        </w:rPr>
        <w:t>（</w:t>
      </w:r>
      <w:r>
        <w:rPr>
          <w:sz w:val="21"/>
        </w:rPr>
        <w:t>2</w:t>
      </w:r>
      <w:r>
        <w:rPr>
          <w:sz w:val="21"/>
        </w:rPr>
        <w:t>）施工设计图纸提供的数量：</w:t>
      </w:r>
      <w:r>
        <w:rPr>
          <w:sz w:val="21"/>
          <w:b/>
          <w:u w:val="single"/>
        </w:rPr>
        <w:t xml:space="preserve">               </w:t>
      </w:r>
    </w:p>
    <w:p>
      <w:pPr>
        <w:pStyle w:val="null3"/>
        <w:jc w:val="both"/>
      </w:pPr>
      <w:r>
        <w:rPr>
          <w:sz w:val="21"/>
          <w:b/>
        </w:rPr>
        <w:t>6</w:t>
      </w:r>
      <w:r>
        <w:rPr>
          <w:sz w:val="21"/>
          <w:b/>
        </w:rPr>
        <w:t>．通讯联络</w:t>
      </w:r>
    </w:p>
    <w:p>
      <w:pPr>
        <w:pStyle w:val="null3"/>
        <w:jc w:val="both"/>
      </w:pPr>
      <w:r>
        <w:rPr>
          <w:sz w:val="21"/>
        </w:rPr>
        <w:t xml:space="preserve">6.2  </w:t>
      </w:r>
      <w:r>
        <w:rPr>
          <w:sz w:val="21"/>
        </w:rPr>
        <w:t>各方通讯地址、收件人及其他送达方式</w:t>
      </w:r>
    </w:p>
    <w:p>
      <w:pPr>
        <w:pStyle w:val="null3"/>
        <w:ind w:firstLine="420"/>
        <w:jc w:val="both"/>
      </w:pPr>
      <w:r>
        <w:rPr>
          <w:sz w:val="21"/>
        </w:rPr>
        <w:t>（</w:t>
      </w:r>
      <w:r>
        <w:rPr>
          <w:sz w:val="21"/>
        </w:rPr>
        <w:t>1</w:t>
      </w:r>
      <w:r>
        <w:rPr>
          <w:sz w:val="21"/>
        </w:rPr>
        <w:t>）各方通讯地址和收件人：</w:t>
      </w:r>
    </w:p>
    <w:p>
      <w:pPr>
        <w:pStyle w:val="null3"/>
        <w:ind w:firstLine="420"/>
        <w:jc w:val="both"/>
      </w:pPr>
      <w:r>
        <w:rPr>
          <w:sz w:val="21"/>
        </w:rPr>
        <w:t>发包人：</w:t>
      </w:r>
      <w:r>
        <w:rPr>
          <w:sz w:val="21"/>
          <w:u w:val="single"/>
        </w:rPr>
        <w:t xml:space="preserve">                                                                   </w:t>
      </w:r>
    </w:p>
    <w:p>
      <w:pPr>
        <w:pStyle w:val="null3"/>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pStyle w:val="null3"/>
        <w:ind w:firstLine="420"/>
        <w:jc w:val="both"/>
      </w:pPr>
      <w:r>
        <w:rPr>
          <w:sz w:val="21"/>
        </w:rPr>
        <w:t>承包人：</w:t>
      </w:r>
      <w:r>
        <w:rPr>
          <w:sz w:val="21"/>
          <w:u w:val="single"/>
        </w:rPr>
        <w:t xml:space="preserve">                                                                   </w:t>
      </w:r>
    </w:p>
    <w:p>
      <w:pPr>
        <w:pStyle w:val="null3"/>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pStyle w:val="null3"/>
        <w:ind w:firstLine="420"/>
        <w:jc w:val="both"/>
      </w:pPr>
      <w:r>
        <w:rPr>
          <w:sz w:val="21"/>
        </w:rPr>
        <w:t>监理单位：</w:t>
      </w:r>
      <w:r>
        <w:rPr>
          <w:sz w:val="21"/>
          <w:u w:val="single"/>
        </w:rPr>
        <w:t xml:space="preserve">                                                                 </w:t>
      </w:r>
    </w:p>
    <w:p>
      <w:pPr>
        <w:pStyle w:val="null3"/>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pStyle w:val="null3"/>
        <w:ind w:firstLine="420"/>
        <w:jc w:val="both"/>
      </w:pPr>
      <w:r>
        <w:rPr>
          <w:sz w:val="21"/>
        </w:rPr>
        <w:t>造价咨询单位：</w:t>
      </w:r>
      <w:r>
        <w:rPr>
          <w:sz w:val="21"/>
          <w:u w:val="single"/>
        </w:rPr>
        <w:t xml:space="preserve">                                                             </w:t>
      </w:r>
    </w:p>
    <w:p>
      <w:pPr>
        <w:pStyle w:val="null3"/>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pStyle w:val="null3"/>
        <w:jc w:val="both"/>
      </w:pPr>
      <w:r>
        <w:rPr>
          <w:sz w:val="21"/>
          <w:b/>
        </w:rPr>
        <w:t>7</w:t>
      </w:r>
      <w:r>
        <w:rPr>
          <w:sz w:val="21"/>
          <w:b/>
        </w:rPr>
        <w:t>．工程分包</w:t>
      </w:r>
    </w:p>
    <w:p>
      <w:pPr>
        <w:pStyle w:val="null3"/>
        <w:jc w:val="both"/>
      </w:pPr>
      <w:r>
        <w:rPr>
          <w:sz w:val="21"/>
        </w:rPr>
        <w:t xml:space="preserve">7.5  </w:t>
      </w:r>
      <w:r>
        <w:rPr>
          <w:sz w:val="21"/>
        </w:rPr>
        <w:t>（</w:t>
      </w:r>
      <w:r>
        <w:rPr>
          <w:sz w:val="21"/>
        </w:rPr>
        <w:t>1</w:t>
      </w:r>
      <w:r>
        <w:rPr>
          <w:sz w:val="21"/>
        </w:rPr>
        <w:t>）指定分包工程：</w:t>
      </w:r>
      <w:r>
        <w:rPr>
          <w:sz w:val="21"/>
          <w:u w:val="single"/>
        </w:rPr>
        <w:t xml:space="preserve">  /  </w:t>
      </w:r>
      <w:r>
        <w:rPr>
          <w:sz w:val="21"/>
        </w:rPr>
        <w:t>。</w:t>
      </w:r>
    </w:p>
    <w:p>
      <w:pPr>
        <w:pStyle w:val="null3"/>
        <w:ind w:firstLine="525"/>
        <w:jc w:val="both"/>
      </w:pPr>
      <w:r>
        <w:rPr>
          <w:sz w:val="21"/>
        </w:rPr>
        <w:t>（</w:t>
      </w:r>
      <w:r>
        <w:rPr>
          <w:sz w:val="21"/>
        </w:rPr>
        <w:t>2</w:t>
      </w:r>
      <w:r>
        <w:rPr>
          <w:sz w:val="21"/>
        </w:rPr>
        <w:t>）分包工程价款的支付方式：</w:t>
      </w:r>
      <w:r>
        <w:rPr>
          <w:sz w:val="21"/>
          <w:u w:val="single"/>
        </w:rPr>
        <w:t xml:space="preserve">  /  </w:t>
      </w:r>
      <w:r>
        <w:rPr>
          <w:sz w:val="21"/>
        </w:rPr>
        <w:t>。</w:t>
      </w:r>
    </w:p>
    <w:p>
      <w:pPr>
        <w:pStyle w:val="null3"/>
        <w:jc w:val="both"/>
      </w:pPr>
      <w:r>
        <w:rPr>
          <w:sz w:val="21"/>
          <w:b/>
        </w:rPr>
        <w:t>13</w:t>
      </w:r>
      <w:r>
        <w:rPr>
          <w:sz w:val="21"/>
          <w:b/>
        </w:rPr>
        <w:t>．交通运输</w:t>
      </w:r>
    </w:p>
    <w:p>
      <w:pPr>
        <w:pStyle w:val="null3"/>
        <w:jc w:val="both"/>
      </w:pPr>
      <w:r>
        <w:rPr>
          <w:sz w:val="21"/>
        </w:rPr>
        <w:t xml:space="preserve">13.1  </w:t>
      </w:r>
      <w:r>
        <w:rPr>
          <w:sz w:val="21"/>
        </w:rPr>
        <w:t>道路通行权和场外设施的约定：</w:t>
      </w:r>
      <w:r>
        <w:rPr>
          <w:sz w:val="21"/>
          <w:b/>
          <w:u w:val="single"/>
        </w:rPr>
        <w:t>按现时已开通的道路由承包人按实际情况自行选择施工运输方式，运输费用由承包人承担。</w:t>
      </w:r>
    </w:p>
    <w:p>
      <w:pPr>
        <w:pStyle w:val="null3"/>
        <w:jc w:val="both"/>
      </w:pPr>
      <w:r>
        <w:rPr>
          <w:sz w:val="21"/>
        </w:rPr>
        <w:t xml:space="preserve">13.2  </w:t>
      </w:r>
      <w:r>
        <w:rPr>
          <w:sz w:val="21"/>
        </w:rPr>
        <w:t>场外施工道路的约定：</w:t>
      </w:r>
      <w:r>
        <w:rPr>
          <w:sz w:val="21"/>
          <w:b/>
          <w:u w:val="single"/>
        </w:rPr>
        <w:t>施工期间承包人施工运输不得损坏公共道路，如因承包人原因损坏或污染公共道路，由承包人负责修复并承担相关费用。</w:t>
      </w:r>
    </w:p>
    <w:p>
      <w:pPr>
        <w:pStyle w:val="null3"/>
        <w:jc w:val="both"/>
      </w:pPr>
      <w:r>
        <w:rPr>
          <w:sz w:val="21"/>
        </w:rPr>
        <w:t xml:space="preserve">13.4  </w:t>
      </w:r>
      <w:r>
        <w:rPr>
          <w:sz w:val="21"/>
        </w:rPr>
        <w:t>超大件和超重件运输的约定：</w:t>
      </w:r>
      <w:r>
        <w:rPr>
          <w:sz w:val="21"/>
          <w:u w:val="single"/>
        </w:rPr>
        <w:t xml:space="preserve">  /  </w:t>
      </w:r>
    </w:p>
    <w:p>
      <w:pPr>
        <w:pStyle w:val="null3"/>
        <w:jc w:val="both"/>
      </w:pPr>
      <w:r>
        <w:rPr>
          <w:sz w:val="21"/>
          <w:b/>
        </w:rPr>
        <w:t>14</w:t>
      </w:r>
      <w:r>
        <w:rPr>
          <w:sz w:val="21"/>
          <w:b/>
        </w:rPr>
        <w:t>．专项批准事件的签认</w:t>
      </w:r>
    </w:p>
    <w:p>
      <w:pPr>
        <w:pStyle w:val="null3"/>
        <w:jc w:val="both"/>
      </w:pPr>
      <w:r>
        <w:rPr>
          <w:sz w:val="21"/>
        </w:rPr>
        <w:t xml:space="preserve">14.2  </w:t>
      </w:r>
      <w:r>
        <w:rPr>
          <w:sz w:val="21"/>
        </w:rPr>
        <w:t>（</w:t>
      </w:r>
      <w:r>
        <w:rPr>
          <w:sz w:val="21"/>
        </w:rPr>
        <w:t>1</w:t>
      </w:r>
      <w:r>
        <w:rPr>
          <w:sz w:val="21"/>
        </w:rPr>
        <w:t>）专项批准事件的监理工程师：</w:t>
      </w:r>
    </w:p>
    <w:p>
      <w:pPr>
        <w:pStyle w:val="null3"/>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pStyle w:val="null3"/>
        <w:ind w:firstLine="630"/>
        <w:jc w:val="both"/>
      </w:pPr>
      <w:r>
        <w:rPr>
          <w:sz w:val="21"/>
        </w:rPr>
        <w:t>（</w:t>
      </w:r>
      <w:r>
        <w:rPr>
          <w:sz w:val="21"/>
        </w:rPr>
        <w:t>2</w:t>
      </w:r>
      <w:r>
        <w:rPr>
          <w:sz w:val="21"/>
        </w:rPr>
        <w:t>）专项批准事件的造价工程师</w:t>
      </w:r>
    </w:p>
    <w:p>
      <w:pPr>
        <w:pStyle w:val="null3"/>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pStyle w:val="null3"/>
        <w:ind w:firstLine="630"/>
        <w:jc w:val="both"/>
      </w:pPr>
      <w:r>
        <w:rPr>
          <w:sz w:val="21"/>
        </w:rPr>
        <w:t>（</w:t>
      </w:r>
      <w:r>
        <w:rPr>
          <w:sz w:val="21"/>
        </w:rPr>
        <w:t>3</w:t>
      </w:r>
      <w:r>
        <w:rPr>
          <w:sz w:val="21"/>
        </w:rPr>
        <w:t>）专项批准事件的建造师</w:t>
      </w:r>
    </w:p>
    <w:p>
      <w:pPr>
        <w:pStyle w:val="null3"/>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pStyle w:val="null3"/>
        <w:jc w:val="both"/>
      </w:pPr>
      <w:r>
        <w:rPr>
          <w:sz w:val="21"/>
          <w:b/>
        </w:rPr>
        <w:t>19</w:t>
      </w:r>
      <w:r>
        <w:rPr>
          <w:sz w:val="21"/>
          <w:b/>
        </w:rPr>
        <w:t>．发包人</w:t>
      </w:r>
    </w:p>
    <w:p>
      <w:pPr>
        <w:pStyle w:val="null3"/>
        <w:jc w:val="both"/>
      </w:pPr>
      <w:r>
        <w:rPr>
          <w:sz w:val="21"/>
        </w:rPr>
        <w:t xml:space="preserve">19.2  </w:t>
      </w:r>
      <w:r>
        <w:rPr>
          <w:sz w:val="21"/>
        </w:rPr>
        <w:t>发包人完成下列工作的约定</w:t>
      </w:r>
    </w:p>
    <w:p>
      <w:pPr>
        <w:pStyle w:val="null3"/>
        <w:ind w:firstLine="420"/>
        <w:jc w:val="both"/>
      </w:pPr>
      <w:r>
        <w:rPr>
          <w:sz w:val="21"/>
        </w:rPr>
        <w:t>（</w:t>
      </w:r>
      <w:r>
        <w:rPr>
          <w:sz w:val="21"/>
        </w:rPr>
        <w:t>1</w:t>
      </w:r>
      <w:r>
        <w:rPr>
          <w:sz w:val="21"/>
        </w:rPr>
        <w:t>）办理土地征用、拆迁、平整工作场地等工作，使施工场地具备施工条件的时间：</w:t>
      </w:r>
      <w:r>
        <w:rPr>
          <w:sz w:val="21"/>
          <w:b/>
          <w:u w:val="single"/>
        </w:rPr>
        <w:t>在开工前</w:t>
      </w:r>
      <w:r>
        <w:rPr>
          <w:sz w:val="21"/>
          <w:b/>
          <w:u w:val="single"/>
        </w:rPr>
        <w:t>7</w:t>
      </w:r>
      <w:r>
        <w:rPr>
          <w:sz w:val="21"/>
          <w:b/>
          <w:u w:val="single"/>
        </w:rPr>
        <w:t>天内将具备施工条件的施工场地交付承包人。</w:t>
      </w:r>
    </w:p>
    <w:p>
      <w:pPr>
        <w:pStyle w:val="null3"/>
        <w:ind w:firstLine="420"/>
        <w:jc w:val="both"/>
      </w:pPr>
      <w:r>
        <w:rPr>
          <w:sz w:val="21"/>
        </w:rPr>
        <w:t>（</w:t>
      </w:r>
      <w:r>
        <w:rPr>
          <w:sz w:val="21"/>
        </w:rPr>
        <w:t>2</w:t>
      </w:r>
      <w:r>
        <w:rPr>
          <w:sz w:val="21"/>
        </w:rPr>
        <w:t>）完成施工所需水、电、通讯线路接驳的时间及地点：</w:t>
      </w:r>
      <w:r>
        <w:rPr>
          <w:sz w:val="21"/>
          <w:b/>
          <w:u w:val="single"/>
        </w:rPr>
        <w:t>开工前</w:t>
      </w:r>
      <w:r>
        <w:rPr>
          <w:sz w:val="21"/>
          <w:b/>
          <w:u w:val="single"/>
        </w:rPr>
        <w:t>7</w:t>
      </w:r>
      <w:r>
        <w:rPr>
          <w:sz w:val="21"/>
          <w:b/>
          <w:u w:val="single"/>
        </w:rPr>
        <w:t>天内，按批准后的施工方案中接驳地点，提供水、电接口给承包人，发包人将施工所需水、电线路从施工场地外部接至约定地点并承担相关费用，施工期间由承包人承担相关费用。</w:t>
      </w:r>
    </w:p>
    <w:p>
      <w:pPr>
        <w:pStyle w:val="null3"/>
        <w:ind w:firstLine="420"/>
        <w:jc w:val="both"/>
      </w:pPr>
      <w:r>
        <w:rPr>
          <w:sz w:val="21"/>
        </w:rPr>
        <w:t>（</w:t>
      </w:r>
      <w:r>
        <w:rPr>
          <w:sz w:val="21"/>
        </w:rPr>
        <w:t>3</w:t>
      </w:r>
      <w:r>
        <w:rPr>
          <w:sz w:val="21"/>
        </w:rPr>
        <w:t>）开工施工现场与城乡公共道路间的通道的约定：</w:t>
      </w:r>
      <w:r>
        <w:rPr>
          <w:sz w:val="21"/>
          <w:b/>
          <w:u w:val="single"/>
        </w:rPr>
        <w:t>施工期间承包人施工运输不得损坏公共道路，如因承包人原因损坏或污染公共道路，由承包人负责修复并承担相关费用。</w:t>
      </w:r>
    </w:p>
    <w:p>
      <w:pPr>
        <w:pStyle w:val="null3"/>
        <w:ind w:firstLine="420"/>
        <w:jc w:val="both"/>
      </w:pPr>
      <w:r>
        <w:rPr>
          <w:sz w:val="21"/>
        </w:rPr>
        <w:t>（</w:t>
      </w:r>
      <w:r>
        <w:rPr>
          <w:sz w:val="21"/>
        </w:rPr>
        <w:t>4</w:t>
      </w:r>
      <w:r>
        <w:rPr>
          <w:sz w:val="21"/>
        </w:rPr>
        <w:t>）提供有关资料的时间：</w:t>
      </w:r>
      <w:r>
        <w:rPr>
          <w:sz w:val="21"/>
          <w:b/>
          <w:u w:val="single"/>
        </w:rPr>
        <w:t>开工前</w:t>
      </w:r>
      <w:r>
        <w:rPr>
          <w:sz w:val="21"/>
          <w:b/>
          <w:u w:val="single"/>
        </w:rPr>
        <w:t>7</w:t>
      </w:r>
      <w:r>
        <w:rPr>
          <w:sz w:val="21"/>
          <w:b/>
          <w:u w:val="single"/>
        </w:rPr>
        <w:t>天内。</w:t>
      </w:r>
    </w:p>
    <w:p>
      <w:pPr>
        <w:pStyle w:val="null3"/>
        <w:ind w:firstLine="420"/>
        <w:jc w:val="both"/>
      </w:pPr>
      <w:r>
        <w:rPr>
          <w:sz w:val="21"/>
        </w:rPr>
        <w:t>（</w:t>
      </w:r>
      <w:r>
        <w:rPr>
          <w:sz w:val="21"/>
        </w:rPr>
        <w:t>5</w:t>
      </w:r>
      <w:r>
        <w:rPr>
          <w:sz w:val="21"/>
        </w:rPr>
        <w:t>）办理有关所需证件的约定：</w:t>
      </w:r>
      <w:r>
        <w:rPr>
          <w:sz w:val="21"/>
          <w:b/>
          <w:u w:val="single"/>
        </w:rPr>
        <w:t>开工前</w:t>
      </w:r>
      <w:r>
        <w:rPr>
          <w:sz w:val="21"/>
          <w:b/>
          <w:u w:val="single"/>
        </w:rPr>
        <w:t>7</w:t>
      </w:r>
      <w:r>
        <w:rPr>
          <w:sz w:val="21"/>
          <w:b/>
          <w:u w:val="single"/>
        </w:rPr>
        <w:t>天内办理，相关费用由发包人承担。</w:t>
      </w:r>
    </w:p>
    <w:p>
      <w:pPr>
        <w:pStyle w:val="null3"/>
        <w:ind w:firstLine="420"/>
        <w:jc w:val="both"/>
      </w:pPr>
      <w:r>
        <w:rPr>
          <w:sz w:val="21"/>
        </w:rPr>
        <w:t>（</w:t>
      </w:r>
      <w:r>
        <w:rPr>
          <w:sz w:val="21"/>
        </w:rPr>
        <w:t>6</w:t>
      </w:r>
      <w:r>
        <w:rPr>
          <w:sz w:val="21"/>
        </w:rPr>
        <w:t>）现场交验的时间：</w:t>
      </w:r>
      <w:r>
        <w:rPr>
          <w:sz w:val="21"/>
          <w:b/>
          <w:u w:val="single"/>
        </w:rPr>
        <w:t>开工前</w:t>
      </w:r>
      <w:r>
        <w:rPr>
          <w:sz w:val="21"/>
          <w:b/>
          <w:u w:val="single"/>
        </w:rPr>
        <w:t>7</w:t>
      </w:r>
      <w:r>
        <w:rPr>
          <w:sz w:val="21"/>
          <w:b/>
          <w:u w:val="single"/>
        </w:rPr>
        <w:t>天内在现场交验水准点与坐标控制点。现场交验后，施工期间水准点与坐标控制点的真实准确性及维护由承包人承担相关责任与费用。</w:t>
      </w:r>
    </w:p>
    <w:p>
      <w:pPr>
        <w:pStyle w:val="null3"/>
        <w:ind w:firstLine="420"/>
        <w:jc w:val="both"/>
      </w:pPr>
      <w:r>
        <w:rPr>
          <w:sz w:val="21"/>
        </w:rPr>
        <w:t>（</w:t>
      </w:r>
      <w:r>
        <w:rPr>
          <w:sz w:val="21"/>
        </w:rPr>
        <w:t>7</w:t>
      </w:r>
      <w:r>
        <w:rPr>
          <w:sz w:val="21"/>
        </w:rPr>
        <w:t>）提供施工设计图纸、设计文件的时间：</w:t>
      </w:r>
      <w:r>
        <w:rPr>
          <w:sz w:val="21"/>
          <w:b/>
          <w:u w:val="single"/>
        </w:rPr>
        <w:t>双方按实际协商确定。</w:t>
      </w:r>
    </w:p>
    <w:p>
      <w:pPr>
        <w:pStyle w:val="null3"/>
        <w:ind w:firstLine="420"/>
        <w:jc w:val="both"/>
      </w:pPr>
      <w:r>
        <w:rPr>
          <w:sz w:val="21"/>
        </w:rPr>
        <w:t>（</w:t>
      </w:r>
      <w:r>
        <w:rPr>
          <w:sz w:val="21"/>
        </w:rPr>
        <w:t>8</w:t>
      </w:r>
      <w:r>
        <w:rPr>
          <w:sz w:val="21"/>
        </w:rPr>
        <w:t>）组织图纸会审和设计交底的约定：</w:t>
      </w:r>
      <w:r>
        <w:rPr>
          <w:sz w:val="21"/>
          <w:b/>
          <w:u w:val="single"/>
        </w:rPr>
        <w:t>发包人有关单位办理。</w:t>
      </w:r>
    </w:p>
    <w:p>
      <w:pPr>
        <w:pStyle w:val="null3"/>
        <w:ind w:firstLine="420"/>
        <w:jc w:val="both"/>
      </w:pPr>
      <w:r>
        <w:rPr>
          <w:sz w:val="21"/>
        </w:rPr>
        <w:t>（</w:t>
      </w:r>
      <w:r>
        <w:rPr>
          <w:sz w:val="21"/>
        </w:rPr>
        <w:t>9</w:t>
      </w:r>
      <w:r>
        <w:rPr>
          <w:sz w:val="21"/>
        </w:rPr>
        <w:t>）协调处理施工场地周围地形关系问题和做好邻近建筑物、构筑物（包括文物保护建筑）、古树名木等的保护工作的约定：</w:t>
      </w:r>
      <w:r>
        <w:rPr>
          <w:sz w:val="21"/>
          <w:b/>
          <w:u w:val="single"/>
        </w:rPr>
        <w:t>有发生时由发包人、承包人会同所属有关部门确定保护方案，按保护方案实施保护，有关实施费用由发包人承担，完成保护措施后出现的毁坏情况，由责任方负责。</w:t>
      </w:r>
    </w:p>
    <w:p>
      <w:pPr>
        <w:pStyle w:val="null3"/>
        <w:ind w:firstLine="420"/>
        <w:jc w:val="both"/>
      </w:pPr>
      <w:r>
        <w:rPr>
          <w:sz w:val="21"/>
        </w:rPr>
        <w:t>（</w:t>
      </w:r>
      <w:r>
        <w:rPr>
          <w:sz w:val="21"/>
        </w:rPr>
        <w:t>10</w:t>
      </w:r>
      <w:r>
        <w:rPr>
          <w:sz w:val="21"/>
        </w:rPr>
        <w:t>）接收已完工程支付工程相关价款的约定：</w:t>
      </w:r>
      <w:r>
        <w:rPr>
          <w:sz w:val="21"/>
          <w:b/>
          <w:u w:val="single"/>
        </w:rPr>
        <w:t>双方按实际协商确定。</w:t>
      </w:r>
    </w:p>
    <w:p>
      <w:pPr>
        <w:pStyle w:val="null3"/>
        <w:ind w:firstLine="420"/>
        <w:jc w:val="both"/>
      </w:pPr>
      <w:r>
        <w:rPr>
          <w:sz w:val="21"/>
        </w:rPr>
        <w:t>委托给承包人负责的部分工作有：</w:t>
      </w:r>
      <w:r>
        <w:rPr>
          <w:sz w:val="21"/>
          <w:b/>
          <w:u w:val="single"/>
        </w:rPr>
        <w:t>委托给承包人办理有关所需证件。</w:t>
      </w:r>
    </w:p>
    <w:p>
      <w:pPr>
        <w:pStyle w:val="null3"/>
        <w:jc w:val="both"/>
      </w:pPr>
      <w:r>
        <w:rPr>
          <w:sz w:val="21"/>
        </w:rPr>
        <w:t xml:space="preserve">19.3  </w:t>
      </w:r>
      <w:r>
        <w:rPr>
          <w:sz w:val="21"/>
        </w:rPr>
        <w:t>提供施工场地的时间：</w:t>
      </w:r>
      <w:r>
        <w:rPr>
          <w:sz w:val="21"/>
          <w:b/>
          <w:u w:val="single"/>
        </w:rPr>
        <w:t>开工前</w:t>
      </w:r>
      <w:r>
        <w:rPr>
          <w:sz w:val="21"/>
          <w:b/>
          <w:u w:val="single"/>
        </w:rPr>
        <w:t>7</w:t>
      </w:r>
      <w:r>
        <w:rPr>
          <w:sz w:val="21"/>
          <w:b/>
          <w:u w:val="single"/>
        </w:rPr>
        <w:t>天内。</w:t>
      </w:r>
    </w:p>
    <w:p>
      <w:pPr>
        <w:pStyle w:val="null3"/>
        <w:jc w:val="both"/>
      </w:pPr>
      <w:r>
        <w:rPr>
          <w:sz w:val="21"/>
        </w:rPr>
        <w:t xml:space="preserve">19.4  </w:t>
      </w:r>
      <w:r>
        <w:rPr>
          <w:sz w:val="21"/>
        </w:rPr>
        <w:t>发包人向承包人提供标准与规范名称、图纸及技术要求的约定</w:t>
      </w:r>
    </w:p>
    <w:p>
      <w:pPr>
        <w:pStyle w:val="null3"/>
        <w:ind w:firstLine="420"/>
        <w:jc w:val="both"/>
      </w:pPr>
      <w:r>
        <w:rPr>
          <w:sz w:val="21"/>
        </w:rPr>
        <w:t>（</w:t>
      </w:r>
      <w:r>
        <w:rPr>
          <w:sz w:val="21"/>
        </w:rPr>
        <w:t>1</w:t>
      </w:r>
      <w:r>
        <w:rPr>
          <w:sz w:val="21"/>
        </w:rPr>
        <w:t>）提供的时间：</w:t>
      </w:r>
      <w:r>
        <w:rPr>
          <w:sz w:val="21"/>
          <w:b/>
          <w:u w:val="single"/>
        </w:rPr>
        <w:t xml:space="preserve">               </w:t>
      </w:r>
    </w:p>
    <w:p>
      <w:pPr>
        <w:pStyle w:val="null3"/>
        <w:ind w:firstLine="420"/>
        <w:jc w:val="both"/>
      </w:pPr>
      <w:r>
        <w:rPr>
          <w:sz w:val="21"/>
        </w:rPr>
        <w:t>（</w:t>
      </w:r>
      <w:r>
        <w:rPr>
          <w:sz w:val="21"/>
        </w:rPr>
        <w:t>2</w:t>
      </w:r>
      <w:r>
        <w:rPr>
          <w:sz w:val="21"/>
        </w:rPr>
        <w:t>）提供的份数：</w:t>
      </w:r>
      <w:r>
        <w:rPr>
          <w:sz w:val="21"/>
          <w:b/>
          <w:u w:val="single"/>
        </w:rPr>
        <w:t xml:space="preserve">               </w:t>
      </w:r>
    </w:p>
    <w:p>
      <w:pPr>
        <w:pStyle w:val="null3"/>
        <w:jc w:val="both"/>
      </w:pPr>
      <w:r>
        <w:rPr>
          <w:sz w:val="21"/>
        </w:rPr>
        <w:t xml:space="preserve">19.5  </w:t>
      </w:r>
      <w:r>
        <w:rPr>
          <w:sz w:val="21"/>
        </w:rPr>
        <w:t>支付期及支付方式的约定</w:t>
      </w:r>
    </w:p>
    <w:p>
      <w:pPr>
        <w:pStyle w:val="null3"/>
        <w:ind w:firstLine="420"/>
        <w:jc w:val="both"/>
      </w:pPr>
      <w:r>
        <w:rPr>
          <w:sz w:val="21"/>
        </w:rPr>
        <w:t>（</w:t>
      </w:r>
      <w:r>
        <w:rPr>
          <w:sz w:val="21"/>
        </w:rPr>
        <w:t>1</w:t>
      </w:r>
      <w:r>
        <w:rPr>
          <w:sz w:val="21"/>
        </w:rPr>
        <w:t>）工程价款支付期限</w:t>
      </w:r>
    </w:p>
    <w:p>
      <w:pPr>
        <w:pStyle w:val="null3"/>
        <w:ind w:firstLine="420"/>
        <w:jc w:val="both"/>
      </w:pPr>
      <w:r>
        <w:rPr>
          <w:sz w:val="21"/>
        </w:rPr>
        <w:t>□</w:t>
      </w:r>
      <w:r>
        <w:rPr>
          <w:sz w:val="21"/>
        </w:rPr>
        <w:t>按合同通用条款规定期限支付。</w:t>
      </w:r>
    </w:p>
    <w:p>
      <w:pPr>
        <w:pStyle w:val="null3"/>
        <w:ind w:firstLine="420"/>
        <w:jc w:val="both"/>
      </w:pPr>
      <w:r>
        <w:rPr>
          <w:sz w:val="21"/>
        </w:rPr>
        <w:t>☑</w:t>
      </w:r>
      <w:r>
        <w:rPr>
          <w:sz w:val="21"/>
        </w:rPr>
        <w:t>其他：</w:t>
      </w:r>
      <w:r>
        <w:rPr>
          <w:sz w:val="21"/>
          <w:u w:val="single"/>
        </w:rPr>
        <w:t>1</w:t>
      </w:r>
      <w:r>
        <w:rPr>
          <w:sz w:val="21"/>
          <w:u w:val="single"/>
        </w:rPr>
        <w:t>）</w:t>
      </w:r>
      <w:r>
        <w:rPr>
          <w:sz w:val="21"/>
          <w:u w:val="single"/>
        </w:rPr>
        <w:t>自合同生效后，</w:t>
      </w:r>
      <w:r>
        <w:rPr>
          <w:sz w:val="21"/>
          <w:u w:val="single"/>
        </w:rPr>
        <w:t>发包人</w:t>
      </w:r>
      <w:r>
        <w:rPr>
          <w:sz w:val="21"/>
          <w:u w:val="single"/>
        </w:rPr>
        <w:t>支付合同价的</w:t>
      </w:r>
      <w:r>
        <w:rPr>
          <w:sz w:val="21"/>
          <w:u w:val="single"/>
        </w:rPr>
        <w:t>30%</w:t>
      </w:r>
      <w:r>
        <w:rPr>
          <w:sz w:val="21"/>
          <w:u w:val="single"/>
        </w:rPr>
        <w:t>作预付款；</w:t>
      </w:r>
    </w:p>
    <w:p>
      <w:pPr>
        <w:pStyle w:val="null3"/>
        <w:ind w:firstLine="420"/>
        <w:jc w:val="both"/>
      </w:pPr>
      <w:r>
        <w:rPr>
          <w:sz w:val="21"/>
          <w:u w:val="single"/>
        </w:rPr>
        <w:t>2</w:t>
      </w:r>
      <w:r>
        <w:rPr>
          <w:sz w:val="21"/>
          <w:u w:val="single"/>
        </w:rPr>
        <w:t>）</w:t>
      </w:r>
      <w:r>
        <w:rPr>
          <w:sz w:val="21"/>
          <w:u w:val="single"/>
        </w:rPr>
        <w:t>进度款支付：进度款实行按月支付，按每月完成工程量合同价的</w:t>
      </w:r>
      <w:r>
        <w:rPr>
          <w:sz w:val="21"/>
          <w:u w:val="single"/>
        </w:rPr>
        <w:t>80%</w:t>
      </w:r>
      <w:r>
        <w:rPr>
          <w:sz w:val="21"/>
          <w:u w:val="single"/>
        </w:rPr>
        <w:t>比例支付进度款，进度款支付至合同价的</w:t>
      </w:r>
      <w:r>
        <w:rPr>
          <w:sz w:val="21"/>
          <w:u w:val="single"/>
        </w:rPr>
        <w:t>80%</w:t>
      </w:r>
      <w:r>
        <w:rPr>
          <w:sz w:val="21"/>
          <w:u w:val="single"/>
        </w:rPr>
        <w:t>（含预付款）；</w:t>
      </w:r>
    </w:p>
    <w:p>
      <w:pPr>
        <w:pStyle w:val="null3"/>
        <w:ind w:firstLine="420"/>
        <w:jc w:val="both"/>
      </w:pPr>
      <w:r>
        <w:rPr>
          <w:sz w:val="21"/>
          <w:u w:val="single"/>
        </w:rPr>
        <w:t>3</w:t>
      </w:r>
      <w:r>
        <w:rPr>
          <w:sz w:val="21"/>
          <w:u w:val="single"/>
        </w:rPr>
        <w:t>）</w:t>
      </w:r>
      <w:r>
        <w:rPr>
          <w:sz w:val="21"/>
          <w:u w:val="single"/>
        </w:rPr>
        <w:t>工程竣工验收合格后</w:t>
      </w:r>
      <w:r>
        <w:rPr>
          <w:sz w:val="21"/>
          <w:u w:val="single"/>
        </w:rPr>
        <w:t>30</w:t>
      </w:r>
      <w:r>
        <w:rPr>
          <w:sz w:val="21"/>
          <w:u w:val="single"/>
        </w:rPr>
        <w:t>日内支付到合同价的</w:t>
      </w:r>
      <w:r>
        <w:rPr>
          <w:sz w:val="21"/>
          <w:u w:val="single"/>
        </w:rPr>
        <w:t>90%</w:t>
      </w:r>
      <w:r>
        <w:rPr>
          <w:sz w:val="21"/>
          <w:u w:val="single"/>
        </w:rPr>
        <w:t>（含预付款）；工程结算经审核后，</w:t>
      </w:r>
      <w:r>
        <w:rPr>
          <w:sz w:val="21"/>
          <w:u w:val="single"/>
        </w:rPr>
        <w:t>30</w:t>
      </w:r>
      <w:r>
        <w:rPr>
          <w:sz w:val="21"/>
          <w:u w:val="single"/>
        </w:rPr>
        <w:t>日内支付至审定工程结算造价的</w:t>
      </w:r>
      <w:r>
        <w:rPr>
          <w:sz w:val="21"/>
          <w:u w:val="single"/>
        </w:rPr>
        <w:t>97%</w:t>
      </w:r>
      <w:r>
        <w:rPr>
          <w:sz w:val="21"/>
          <w:u w:val="single"/>
        </w:rPr>
        <w:t>，余款</w:t>
      </w:r>
      <w:r>
        <w:rPr>
          <w:sz w:val="21"/>
          <w:u w:val="single"/>
        </w:rPr>
        <w:t>3%</w:t>
      </w:r>
      <w:r>
        <w:rPr>
          <w:sz w:val="21"/>
          <w:u w:val="single"/>
        </w:rPr>
        <w:t>作工程质量保证金；</w:t>
      </w:r>
    </w:p>
    <w:p>
      <w:pPr>
        <w:pStyle w:val="null3"/>
        <w:ind w:firstLine="420"/>
        <w:jc w:val="both"/>
      </w:pPr>
      <w:r>
        <w:rPr>
          <w:sz w:val="21"/>
          <w:u w:val="single"/>
        </w:rPr>
        <w:t>4</w:t>
      </w:r>
      <w:r>
        <w:rPr>
          <w:sz w:val="21"/>
          <w:u w:val="single"/>
        </w:rPr>
        <w:t>）</w:t>
      </w:r>
      <w:r>
        <w:rPr>
          <w:sz w:val="21"/>
          <w:u w:val="single"/>
        </w:rPr>
        <w:t>工程质量保证金：在缺陷责任期</w:t>
      </w:r>
      <w:r>
        <w:rPr>
          <w:sz w:val="21"/>
          <w:u w:val="single"/>
        </w:rPr>
        <w:t>（</w:t>
      </w:r>
      <w:r>
        <w:rPr>
          <w:sz w:val="21"/>
          <w:u w:val="single"/>
        </w:rPr>
        <w:t>缺陷责任期为一年</w:t>
      </w:r>
      <w:r>
        <w:rPr>
          <w:sz w:val="21"/>
          <w:u w:val="single"/>
        </w:rPr>
        <w:t>）</w:t>
      </w:r>
      <w:r>
        <w:rPr>
          <w:sz w:val="21"/>
          <w:u w:val="single"/>
        </w:rPr>
        <w:t>满后十四天内付清，不计利息</w:t>
      </w:r>
      <w:r>
        <w:rPr>
          <w:sz w:val="21"/>
          <w:u w:val="single"/>
        </w:rPr>
        <w:t>。</w:t>
      </w:r>
    </w:p>
    <w:p>
      <w:pPr>
        <w:pStyle w:val="null3"/>
        <w:ind w:firstLine="420"/>
        <w:jc w:val="both"/>
      </w:pPr>
      <w:r>
        <w:rPr>
          <w:sz w:val="21"/>
        </w:rPr>
        <w:t>（</w:t>
      </w:r>
      <w:r>
        <w:rPr>
          <w:sz w:val="21"/>
        </w:rPr>
        <w:t>2</w:t>
      </w:r>
      <w:r>
        <w:rPr>
          <w:sz w:val="21"/>
        </w:rPr>
        <w:t>）工程价款支付方式</w:t>
      </w:r>
    </w:p>
    <w:p>
      <w:pPr>
        <w:pStyle w:val="null3"/>
        <w:ind w:firstLine="525"/>
        <w:jc w:val="both"/>
      </w:pPr>
      <w:r>
        <w:rPr>
          <w:sz w:val="21"/>
        </w:rPr>
        <w:t>☑</w:t>
      </w:r>
      <w:r>
        <w:rPr>
          <w:sz w:val="21"/>
        </w:rPr>
        <w:t>按协议书所注明的银行账号转账。</w:t>
      </w:r>
    </w:p>
    <w:p>
      <w:pPr>
        <w:pStyle w:val="null3"/>
        <w:ind w:firstLine="525"/>
        <w:jc w:val="both"/>
      </w:pPr>
      <w:r>
        <w:rPr>
          <w:sz w:val="21"/>
        </w:rPr>
        <w:t>□</w:t>
      </w:r>
      <w:r>
        <w:rPr>
          <w:sz w:val="21"/>
        </w:rPr>
        <w:t>支票支付。</w:t>
      </w:r>
    </w:p>
    <w:p>
      <w:pPr>
        <w:pStyle w:val="null3"/>
        <w:ind w:firstLine="525"/>
        <w:jc w:val="both"/>
      </w:pPr>
      <w:r>
        <w:rPr>
          <w:sz w:val="21"/>
        </w:rPr>
        <w:t>□</w:t>
      </w:r>
      <w:r>
        <w:rPr>
          <w:sz w:val="21"/>
        </w:rPr>
        <w:t>其他方式：</w:t>
      </w:r>
      <w:r>
        <w:rPr>
          <w:sz w:val="21"/>
          <w:u w:val="single"/>
        </w:rPr>
        <w:t xml:space="preserve">  /  </w:t>
      </w:r>
    </w:p>
    <w:p>
      <w:pPr>
        <w:pStyle w:val="null3"/>
        <w:jc w:val="both"/>
      </w:pPr>
      <w:r>
        <w:rPr>
          <w:sz w:val="21"/>
          <w:b/>
        </w:rPr>
        <w:t>20</w:t>
      </w:r>
      <w:r>
        <w:rPr>
          <w:sz w:val="21"/>
          <w:b/>
        </w:rPr>
        <w:t>．承包人</w:t>
      </w:r>
    </w:p>
    <w:p>
      <w:pPr>
        <w:pStyle w:val="null3"/>
        <w:jc w:val="both"/>
      </w:pPr>
      <w:r>
        <w:rPr>
          <w:sz w:val="21"/>
        </w:rPr>
        <w:t xml:space="preserve">20.2  </w:t>
      </w:r>
      <w:r>
        <w:rPr>
          <w:sz w:val="21"/>
        </w:rPr>
        <w:t>承包人完成下列工作的约定</w:t>
      </w:r>
    </w:p>
    <w:p>
      <w:pPr>
        <w:pStyle w:val="null3"/>
        <w:ind w:firstLine="420"/>
        <w:jc w:val="both"/>
      </w:pPr>
      <w:r>
        <w:rPr>
          <w:sz w:val="21"/>
        </w:rPr>
        <w:t>（</w:t>
      </w:r>
      <w:r>
        <w:rPr>
          <w:sz w:val="21"/>
        </w:rPr>
        <w:t>5</w:t>
      </w:r>
      <w:r>
        <w:rPr>
          <w:sz w:val="21"/>
        </w:rPr>
        <w:t>）向发包人提供施工现场办公和生活的房屋设施的时间和要求：</w:t>
      </w:r>
      <w:r>
        <w:rPr>
          <w:sz w:val="21"/>
          <w:b/>
          <w:u w:val="single"/>
        </w:rPr>
        <w:t xml:space="preserve">                       </w:t>
      </w:r>
    </w:p>
    <w:p>
      <w:pPr>
        <w:pStyle w:val="null3"/>
        <w:jc w:val="both"/>
      </w:pPr>
      <w:r>
        <w:rPr>
          <w:sz w:val="21"/>
        </w:rPr>
        <w:t xml:space="preserve">20.4  </w:t>
      </w:r>
      <w:r>
        <w:rPr>
          <w:sz w:val="21"/>
        </w:rPr>
        <w:t>承包人完成设计的约定</w:t>
      </w:r>
    </w:p>
    <w:p>
      <w:pPr>
        <w:pStyle w:val="null3"/>
        <w:ind w:firstLine="420"/>
        <w:jc w:val="both"/>
      </w:pPr>
      <w:r>
        <w:rPr>
          <w:sz w:val="21"/>
        </w:rPr>
        <w:t>（</w:t>
      </w:r>
      <w:r>
        <w:rPr>
          <w:sz w:val="21"/>
        </w:rPr>
        <w:t>1</w:t>
      </w:r>
      <w:r>
        <w:rPr>
          <w:sz w:val="21"/>
        </w:rPr>
        <w:t>）承包人负责的设计有：</w:t>
      </w:r>
      <w:r>
        <w:rPr>
          <w:sz w:val="21"/>
          <w:b/>
          <w:u w:val="single"/>
        </w:rPr>
        <w:t xml:space="preserve">    </w:t>
      </w:r>
      <w:r>
        <w:rPr>
          <w:sz w:val="21"/>
          <w:u w:val="single"/>
        </w:rPr>
        <w:t>/</w:t>
      </w:r>
      <w:r>
        <w:rPr>
          <w:sz w:val="21"/>
          <w:b/>
          <w:u w:val="single"/>
        </w:rPr>
        <w:t xml:space="preserve">         </w:t>
      </w:r>
    </w:p>
    <w:p>
      <w:pPr>
        <w:pStyle w:val="null3"/>
        <w:ind w:firstLine="420"/>
        <w:jc w:val="both"/>
      </w:pPr>
      <w:r>
        <w:rPr>
          <w:sz w:val="21"/>
        </w:rPr>
        <w:t>（</w:t>
      </w:r>
      <w:r>
        <w:rPr>
          <w:sz w:val="21"/>
        </w:rPr>
        <w:t>2</w:t>
      </w:r>
      <w:r>
        <w:rPr>
          <w:sz w:val="21"/>
        </w:rPr>
        <w:t>）承包人提交设计图纸的时间：</w:t>
      </w:r>
      <w:r>
        <w:rPr>
          <w:sz w:val="21"/>
          <w:b/>
          <w:u w:val="single"/>
        </w:rPr>
        <w:t xml:space="preserve">   </w:t>
      </w:r>
      <w:r>
        <w:rPr>
          <w:sz w:val="21"/>
          <w:u w:val="single"/>
        </w:rPr>
        <w:t>/</w:t>
      </w:r>
      <w:r>
        <w:rPr>
          <w:sz w:val="21"/>
          <w:b/>
          <w:u w:val="single"/>
        </w:rPr>
        <w:t xml:space="preserve">        </w:t>
      </w:r>
    </w:p>
    <w:p>
      <w:pPr>
        <w:pStyle w:val="null3"/>
        <w:jc w:val="both"/>
      </w:pPr>
      <w:r>
        <w:rPr>
          <w:sz w:val="21"/>
          <w:b/>
        </w:rPr>
        <w:t>22</w:t>
      </w:r>
      <w:r>
        <w:rPr>
          <w:sz w:val="21"/>
          <w:b/>
        </w:rPr>
        <w:t>．发包人代表</w:t>
      </w:r>
    </w:p>
    <w:p>
      <w:pPr>
        <w:pStyle w:val="null3"/>
        <w:jc w:val="both"/>
      </w:pPr>
      <w:r>
        <w:rPr>
          <w:sz w:val="21"/>
        </w:rPr>
        <w:t xml:space="preserve">22.1  </w:t>
      </w:r>
      <w:r>
        <w:rPr>
          <w:sz w:val="21"/>
        </w:rPr>
        <w:t>发包人代表及其权力的限制</w:t>
      </w:r>
    </w:p>
    <w:p>
      <w:pPr>
        <w:pStyle w:val="null3"/>
        <w:ind w:firstLine="420"/>
        <w:jc w:val="both"/>
      </w:pPr>
      <w:r>
        <w:rPr>
          <w:sz w:val="21"/>
        </w:rPr>
        <w:t>（</w:t>
      </w:r>
      <w:r>
        <w:rPr>
          <w:sz w:val="21"/>
        </w:rPr>
        <w:t>1</w:t>
      </w:r>
      <w:r>
        <w:rPr>
          <w:sz w:val="21"/>
        </w:rPr>
        <w:t>）发包人任命（    ）为发包人代表，其联络通讯地址如下：</w:t>
      </w:r>
    </w:p>
    <w:p>
      <w:pPr>
        <w:pStyle w:val="null3"/>
        <w:ind w:firstLine="945"/>
        <w:jc w:val="both"/>
      </w:pPr>
      <w:r>
        <w:rPr>
          <w:sz w:val="21"/>
        </w:rPr>
        <w:t>通讯地址：</w:t>
      </w:r>
      <w:r>
        <w:rPr>
          <w:sz w:val="21"/>
          <w:u w:val="single"/>
        </w:rPr>
        <w:t xml:space="preserve">                  </w:t>
      </w:r>
      <w:r>
        <w:rPr>
          <w:sz w:val="21"/>
        </w:rPr>
        <w:t>邮政编码：</w:t>
      </w:r>
      <w:r>
        <w:rPr>
          <w:sz w:val="21"/>
          <w:u w:val="single"/>
        </w:rPr>
        <w:t xml:space="preserve">               </w:t>
      </w:r>
    </w:p>
    <w:p>
      <w:pPr>
        <w:pStyle w:val="null3"/>
        <w:ind w:firstLine="945"/>
        <w:jc w:val="both"/>
      </w:pPr>
      <w:r>
        <w:rPr>
          <w:sz w:val="21"/>
        </w:rPr>
        <w:t>联系电话：</w:t>
      </w:r>
      <w:r>
        <w:rPr>
          <w:sz w:val="21"/>
          <w:u w:val="single"/>
        </w:rPr>
        <w:t xml:space="preserve">                  </w:t>
      </w:r>
      <w:r>
        <w:rPr>
          <w:sz w:val="21"/>
        </w:rPr>
        <w:t>传真号码：</w:t>
      </w:r>
      <w:r>
        <w:rPr>
          <w:sz w:val="21"/>
          <w:u w:val="single"/>
        </w:rPr>
        <w:t xml:space="preserve">               </w:t>
      </w:r>
    </w:p>
    <w:p>
      <w:pPr>
        <w:pStyle w:val="null3"/>
        <w:ind w:firstLine="420"/>
        <w:jc w:val="both"/>
      </w:pPr>
      <w:r>
        <w:rPr>
          <w:sz w:val="21"/>
        </w:rPr>
        <w:t>（</w:t>
      </w:r>
      <w:r>
        <w:rPr>
          <w:sz w:val="21"/>
        </w:rPr>
        <w:t>2</w:t>
      </w:r>
      <w:r>
        <w:rPr>
          <w:sz w:val="21"/>
        </w:rPr>
        <w:t>）发包人对发包人代表权力做如下限制：</w:t>
      </w:r>
      <w:r>
        <w:rPr>
          <w:sz w:val="21"/>
          <w:b/>
          <w:u w:val="single"/>
        </w:rPr>
        <w:t>未经监理工程师或造价工程师按合同规定确认，或超出合同规定职责范围，发包人代表对有关工程事项认可无效。</w:t>
      </w:r>
    </w:p>
    <w:p>
      <w:pPr>
        <w:pStyle w:val="null3"/>
        <w:jc w:val="both"/>
      </w:pPr>
      <w:r>
        <w:rPr>
          <w:sz w:val="21"/>
          <w:b/>
        </w:rPr>
        <w:t>23</w:t>
      </w:r>
      <w:r>
        <w:rPr>
          <w:sz w:val="21"/>
          <w:b/>
        </w:rPr>
        <w:t>．监理工程师</w:t>
      </w:r>
    </w:p>
    <w:p>
      <w:pPr>
        <w:pStyle w:val="null3"/>
        <w:jc w:val="both"/>
      </w:pPr>
      <w:r>
        <w:rPr>
          <w:sz w:val="21"/>
        </w:rPr>
        <w:t xml:space="preserve">23.1  </w:t>
      </w:r>
      <w:r>
        <w:rPr>
          <w:sz w:val="21"/>
        </w:rPr>
        <w:t>负责合同工程的监理单位及任命的监理工程师</w:t>
      </w:r>
    </w:p>
    <w:p>
      <w:pPr>
        <w:pStyle w:val="null3"/>
        <w:ind w:firstLine="420"/>
        <w:jc w:val="both"/>
      </w:pPr>
      <w:r>
        <w:rPr>
          <w:sz w:val="21"/>
        </w:rPr>
        <w:t>（</w:t>
      </w:r>
      <w:r>
        <w:rPr>
          <w:sz w:val="21"/>
        </w:rPr>
        <w:t>1</w:t>
      </w:r>
      <w:r>
        <w:rPr>
          <w:sz w:val="21"/>
        </w:rPr>
        <w:t>）监理单位：</w:t>
      </w:r>
      <w:r>
        <w:rPr>
          <w:sz w:val="21"/>
          <w:u w:val="single"/>
        </w:rPr>
        <w:t xml:space="preserve">              </w:t>
      </w:r>
      <w:r>
        <w:rPr>
          <w:sz w:val="21"/>
        </w:rPr>
        <w:t xml:space="preserve"> </w:t>
      </w:r>
      <w:r>
        <w:rPr>
          <w:sz w:val="21"/>
        </w:rPr>
        <w:t>法定代表人：</w:t>
      </w:r>
      <w:r>
        <w:rPr>
          <w:sz w:val="21"/>
          <w:u w:val="single"/>
        </w:rPr>
        <w:t xml:space="preserve">               </w:t>
      </w:r>
    </w:p>
    <w:p>
      <w:pPr>
        <w:pStyle w:val="null3"/>
        <w:ind w:firstLine="420"/>
        <w:jc w:val="both"/>
      </w:pPr>
      <w:r>
        <w:rPr>
          <w:sz w:val="21"/>
        </w:rPr>
        <w:t>（</w:t>
      </w:r>
      <w:r>
        <w:rPr>
          <w:sz w:val="21"/>
        </w:rPr>
        <w:t>2</w:t>
      </w:r>
      <w:r>
        <w:rPr>
          <w:sz w:val="21"/>
        </w:rPr>
        <w:t>）任命（</w:t>
      </w:r>
      <w:r>
        <w:rPr>
          <w:sz w:val="21"/>
          <w:u w:val="single"/>
        </w:rPr>
        <w:t xml:space="preserve">          </w:t>
      </w:r>
      <w:r>
        <w:rPr>
          <w:sz w:val="21"/>
        </w:rPr>
        <w:t>）为监理工程师，其联络通讯地址如下：</w:t>
      </w:r>
    </w:p>
    <w:p>
      <w:pPr>
        <w:pStyle w:val="null3"/>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pStyle w:val="null3"/>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pStyle w:val="null3"/>
        <w:jc w:val="both"/>
      </w:pPr>
      <w:r>
        <w:rPr>
          <w:sz w:val="21"/>
        </w:rPr>
        <w:t xml:space="preserve">23.3  </w:t>
      </w:r>
      <w:r>
        <w:rPr>
          <w:sz w:val="21"/>
        </w:rPr>
        <w:t>（</w:t>
      </w:r>
      <w:r>
        <w:rPr>
          <w:sz w:val="21"/>
        </w:rPr>
        <w:t>11</w:t>
      </w:r>
      <w:r>
        <w:rPr>
          <w:sz w:val="21"/>
        </w:rPr>
        <w:t>）需要发包人批准的其他事项：</w:t>
      </w:r>
      <w:r>
        <w:rPr>
          <w:sz w:val="21"/>
          <w:b/>
          <w:u w:val="single"/>
        </w:rPr>
        <w:t>任何有关设计变更、增加造价、延长工期的事项。</w:t>
      </w:r>
    </w:p>
    <w:p>
      <w:pPr>
        <w:pStyle w:val="null3"/>
        <w:jc w:val="both"/>
      </w:pPr>
      <w:r>
        <w:rPr>
          <w:sz w:val="21"/>
          <w:b/>
        </w:rPr>
        <w:t>24</w:t>
      </w:r>
      <w:r>
        <w:rPr>
          <w:sz w:val="21"/>
          <w:b/>
        </w:rPr>
        <w:t>．造价工程师</w:t>
      </w:r>
    </w:p>
    <w:p>
      <w:pPr>
        <w:pStyle w:val="null3"/>
        <w:jc w:val="both"/>
      </w:pPr>
      <w:r>
        <w:rPr>
          <w:sz w:val="21"/>
        </w:rPr>
        <w:t xml:space="preserve">24.1  </w:t>
      </w:r>
      <w:r>
        <w:rPr>
          <w:sz w:val="21"/>
        </w:rPr>
        <w:t>负责合同工程的造价咨询单位及任命的造价工程师</w:t>
      </w:r>
    </w:p>
    <w:p>
      <w:pPr>
        <w:pStyle w:val="null3"/>
        <w:ind w:firstLine="420"/>
        <w:jc w:val="both"/>
      </w:pPr>
      <w:r>
        <w:rPr>
          <w:sz w:val="21"/>
        </w:rPr>
        <w:t>（</w:t>
      </w:r>
      <w:r>
        <w:rPr>
          <w:sz w:val="21"/>
        </w:rPr>
        <w:t>1</w:t>
      </w:r>
      <w:r>
        <w:rPr>
          <w:sz w:val="21"/>
        </w:rPr>
        <w:t>）造价咨询单位：</w:t>
      </w:r>
      <w:r>
        <w:rPr>
          <w:sz w:val="21"/>
          <w:u w:val="single"/>
        </w:rPr>
        <w:t xml:space="preserve">                  </w:t>
      </w:r>
      <w:r>
        <w:rPr>
          <w:sz w:val="21"/>
        </w:rPr>
        <w:t xml:space="preserve"> </w:t>
      </w:r>
      <w:r>
        <w:rPr>
          <w:sz w:val="21"/>
        </w:rPr>
        <w:t>法定代表人：</w:t>
      </w:r>
      <w:r>
        <w:rPr>
          <w:sz w:val="21"/>
          <w:u w:val="single"/>
        </w:rPr>
        <w:t xml:space="preserve">                       </w:t>
      </w:r>
    </w:p>
    <w:p>
      <w:pPr>
        <w:pStyle w:val="null3"/>
        <w:ind w:firstLine="420"/>
        <w:jc w:val="both"/>
      </w:pPr>
      <w:r>
        <w:rPr>
          <w:sz w:val="21"/>
        </w:rPr>
        <w:t>（</w:t>
      </w:r>
      <w:r>
        <w:rPr>
          <w:sz w:val="21"/>
        </w:rPr>
        <w:t>2</w:t>
      </w:r>
      <w:r>
        <w:rPr>
          <w:sz w:val="21"/>
        </w:rPr>
        <w:t>）任命（</w:t>
      </w:r>
      <w:r>
        <w:rPr>
          <w:sz w:val="21"/>
          <w:u w:val="single"/>
        </w:rPr>
        <w:t xml:space="preserve">       </w:t>
      </w:r>
      <w:r>
        <w:rPr>
          <w:sz w:val="21"/>
        </w:rPr>
        <w:t>）为造价工程师，其联络通讯地址如下：</w:t>
      </w:r>
    </w:p>
    <w:p>
      <w:pPr>
        <w:pStyle w:val="null3"/>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pStyle w:val="null3"/>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pStyle w:val="null3"/>
        <w:jc w:val="both"/>
      </w:pPr>
      <w:r>
        <w:rPr>
          <w:sz w:val="21"/>
        </w:rPr>
        <w:t xml:space="preserve">24.3  </w:t>
      </w:r>
      <w:r>
        <w:rPr>
          <w:sz w:val="21"/>
        </w:rPr>
        <w:t>（</w:t>
      </w:r>
      <w:r>
        <w:rPr>
          <w:sz w:val="21"/>
        </w:rPr>
        <w:t>4</w:t>
      </w:r>
      <w:r>
        <w:rPr>
          <w:sz w:val="21"/>
        </w:rPr>
        <w:t>）需要发包人批准的其他事项：</w:t>
      </w:r>
      <w:r>
        <w:rPr>
          <w:sz w:val="21"/>
          <w:b/>
          <w:u w:val="single"/>
        </w:rPr>
        <w:t>任何增加造价的事项。</w:t>
      </w:r>
    </w:p>
    <w:p>
      <w:pPr>
        <w:pStyle w:val="null3"/>
        <w:jc w:val="both"/>
      </w:pPr>
      <w:r>
        <w:rPr>
          <w:sz w:val="21"/>
          <w:b/>
        </w:rPr>
        <w:t>25</w:t>
      </w:r>
      <w:r>
        <w:rPr>
          <w:sz w:val="21"/>
          <w:b/>
        </w:rPr>
        <w:t>．承包人代表</w:t>
      </w:r>
    </w:p>
    <w:p>
      <w:pPr>
        <w:pStyle w:val="null3"/>
        <w:jc w:val="both"/>
      </w:pPr>
      <w:r>
        <w:rPr>
          <w:sz w:val="21"/>
        </w:rPr>
        <w:t xml:space="preserve">25.1  </w:t>
      </w:r>
      <w:r>
        <w:rPr>
          <w:sz w:val="21"/>
        </w:rPr>
        <w:t>承包人任命（</w:t>
      </w:r>
      <w:r>
        <w:rPr>
          <w:sz w:val="21"/>
          <w:u w:val="single"/>
        </w:rPr>
        <w:t xml:space="preserve">          </w:t>
      </w:r>
      <w:r>
        <w:rPr>
          <w:sz w:val="21"/>
        </w:rPr>
        <w:t>）为承包人代表，其联络通讯地址如下：</w:t>
      </w:r>
    </w:p>
    <w:p>
      <w:pPr>
        <w:pStyle w:val="null3"/>
        <w:ind w:firstLine="630"/>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pStyle w:val="null3"/>
        <w:ind w:firstLine="630"/>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pStyle w:val="null3"/>
        <w:jc w:val="both"/>
      </w:pPr>
      <w:r>
        <w:rPr>
          <w:sz w:val="21"/>
          <w:b/>
        </w:rPr>
        <w:t>26</w:t>
      </w:r>
      <w:r>
        <w:rPr>
          <w:sz w:val="21"/>
          <w:b/>
        </w:rPr>
        <w:t>．指定分包人</w:t>
      </w:r>
    </w:p>
    <w:p>
      <w:pPr>
        <w:pStyle w:val="null3"/>
        <w:jc w:val="both"/>
      </w:pPr>
      <w:r>
        <w:rPr>
          <w:sz w:val="21"/>
        </w:rPr>
        <w:t xml:space="preserve">26.1  </w:t>
      </w:r>
      <w:r>
        <w:rPr>
          <w:sz w:val="21"/>
        </w:rPr>
        <w:t>依法指定的分包人及其有关规定：</w:t>
      </w:r>
    </w:p>
    <w:p>
      <w:pPr>
        <w:pStyle w:val="null3"/>
        <w:ind w:firstLine="525"/>
        <w:jc w:val="both"/>
      </w:pPr>
      <w:r>
        <w:rPr>
          <w:sz w:val="21"/>
        </w:rPr>
        <w:t>（</w:t>
      </w:r>
      <w:r>
        <w:rPr>
          <w:sz w:val="21"/>
        </w:rPr>
        <w:t>1</w:t>
      </w:r>
      <w:r>
        <w:rPr>
          <w:sz w:val="21"/>
        </w:rPr>
        <w:t>）实施、完成任何永久工程的分包人：</w:t>
      </w:r>
      <w:r>
        <w:rPr>
          <w:sz w:val="21"/>
          <w:u w:val="single"/>
        </w:rPr>
        <w:t xml:space="preserve">  /  </w:t>
      </w:r>
    </w:p>
    <w:p>
      <w:pPr>
        <w:pStyle w:val="null3"/>
        <w:ind w:firstLine="525"/>
        <w:jc w:val="both"/>
      </w:pPr>
      <w:r>
        <w:rPr>
          <w:sz w:val="21"/>
        </w:rPr>
        <w:t>（</w:t>
      </w:r>
      <w:r>
        <w:rPr>
          <w:sz w:val="21"/>
        </w:rPr>
        <w:t>2</w:t>
      </w:r>
      <w:r>
        <w:rPr>
          <w:sz w:val="21"/>
        </w:rPr>
        <w:t>）提供本合同工程材料和工程设备、服务的分包人：</w:t>
      </w:r>
      <w:r>
        <w:rPr>
          <w:sz w:val="21"/>
          <w:u w:val="single"/>
        </w:rPr>
        <w:t xml:space="preserve">  /  </w:t>
      </w:r>
    </w:p>
    <w:p>
      <w:pPr>
        <w:pStyle w:val="null3"/>
        <w:jc w:val="both"/>
      </w:pPr>
      <w:r>
        <w:rPr>
          <w:sz w:val="21"/>
          <w:b/>
        </w:rPr>
        <w:t>28</w:t>
      </w:r>
      <w:r>
        <w:rPr>
          <w:sz w:val="21"/>
          <w:b/>
        </w:rPr>
        <w:t>．工程担保</w:t>
      </w:r>
    </w:p>
    <w:p>
      <w:pPr>
        <w:pStyle w:val="null3"/>
        <w:jc w:val="both"/>
      </w:pPr>
      <w:r>
        <w:rPr>
          <w:sz w:val="21"/>
        </w:rPr>
        <w:t xml:space="preserve">28.1  </w:t>
      </w:r>
      <w:r>
        <w:rPr>
          <w:sz w:val="21"/>
        </w:rPr>
        <w:t>承包人提供履约担保的约定</w:t>
      </w:r>
    </w:p>
    <w:p>
      <w:pPr>
        <w:pStyle w:val="null3"/>
        <w:ind w:firstLine="525"/>
        <w:jc w:val="both"/>
      </w:pPr>
      <w:r>
        <w:rPr>
          <w:sz w:val="21"/>
        </w:rPr>
        <w:t>（</w:t>
      </w:r>
      <w:r>
        <w:rPr>
          <w:sz w:val="21"/>
        </w:rPr>
        <w:t>1</w:t>
      </w:r>
      <w:r>
        <w:rPr>
          <w:sz w:val="21"/>
        </w:rPr>
        <w:t>）履约担保的金额：（大写）</w:t>
      </w:r>
      <w:r>
        <w:rPr>
          <w:sz w:val="21"/>
          <w:u w:val="single"/>
        </w:rPr>
        <w:t xml:space="preserve">        /        </w:t>
      </w:r>
      <w:r>
        <w:rPr>
          <w:sz w:val="21"/>
        </w:rPr>
        <w:t>（小写</w:t>
      </w:r>
      <w:r>
        <w:rPr>
          <w:sz w:val="21"/>
          <w:u w:val="single"/>
        </w:rPr>
        <w:t xml:space="preserve">     /    </w:t>
      </w:r>
      <w:r>
        <w:rPr>
          <w:sz w:val="21"/>
        </w:rPr>
        <w:t>）</w:t>
      </w:r>
    </w:p>
    <w:p>
      <w:pPr>
        <w:pStyle w:val="null3"/>
        <w:ind w:firstLine="525"/>
        <w:jc w:val="both"/>
      </w:pPr>
      <w:r>
        <w:rPr>
          <w:sz w:val="21"/>
        </w:rPr>
        <w:t>（</w:t>
      </w:r>
      <w:r>
        <w:rPr>
          <w:sz w:val="21"/>
        </w:rPr>
        <w:t>2</w:t>
      </w:r>
      <w:r>
        <w:rPr>
          <w:sz w:val="21"/>
        </w:rPr>
        <w:t>）提供履约担保的时间：</w:t>
      </w:r>
    </w:p>
    <w:p>
      <w:pPr>
        <w:pStyle w:val="null3"/>
        <w:ind w:firstLine="420"/>
        <w:jc w:val="both"/>
      </w:pPr>
      <w:r>
        <w:rPr>
          <w:sz w:val="21"/>
        </w:rPr>
        <w:t>□</w:t>
      </w:r>
      <w:r>
        <w:rPr>
          <w:sz w:val="21"/>
        </w:rPr>
        <w:t>签订本合同时。</w:t>
      </w:r>
    </w:p>
    <w:p>
      <w:pPr>
        <w:pStyle w:val="null3"/>
        <w:ind w:firstLine="420"/>
        <w:jc w:val="both"/>
      </w:pPr>
      <w:r>
        <w:rPr>
          <w:sz w:val="21"/>
        </w:rPr>
        <w:t>□</w:t>
      </w:r>
      <w:r>
        <w:rPr>
          <w:sz w:val="21"/>
        </w:rPr>
        <w:t>其他时间：</w:t>
      </w:r>
      <w:r>
        <w:rPr>
          <w:sz w:val="21"/>
          <w:u w:val="single"/>
        </w:rPr>
        <w:t xml:space="preserve">   /       </w:t>
      </w:r>
    </w:p>
    <w:p>
      <w:pPr>
        <w:pStyle w:val="null3"/>
        <w:ind w:firstLine="525"/>
        <w:jc w:val="both"/>
      </w:pPr>
      <w:r>
        <w:rPr>
          <w:sz w:val="21"/>
        </w:rPr>
        <w:t>（</w:t>
      </w:r>
      <w:r>
        <w:rPr>
          <w:sz w:val="21"/>
        </w:rPr>
        <w:t>3</w:t>
      </w:r>
      <w:r>
        <w:rPr>
          <w:sz w:val="21"/>
        </w:rPr>
        <w:t>）出具履约担保的银行：</w:t>
      </w:r>
      <w:r>
        <w:rPr>
          <w:sz w:val="21"/>
          <w:u w:val="single"/>
        </w:rPr>
        <w:t xml:space="preserve">     /     </w:t>
      </w:r>
    </w:p>
    <w:p>
      <w:pPr>
        <w:pStyle w:val="null3"/>
        <w:jc w:val="both"/>
      </w:pPr>
      <w:r>
        <w:rPr>
          <w:sz w:val="21"/>
        </w:rPr>
        <w:t xml:space="preserve">28.2  </w:t>
      </w:r>
      <w:r>
        <w:rPr>
          <w:sz w:val="21"/>
        </w:rPr>
        <w:t>履约担保退还时间的约定：</w:t>
      </w:r>
      <w:r>
        <w:rPr>
          <w:sz w:val="21"/>
          <w:b/>
          <w:u w:val="single"/>
        </w:rPr>
        <w:t xml:space="preserve">          </w:t>
      </w:r>
      <w:r>
        <w:rPr>
          <w:sz w:val="21"/>
          <w:u w:val="single"/>
        </w:rPr>
        <w:t>/</w:t>
      </w:r>
      <w:r>
        <w:rPr>
          <w:sz w:val="21"/>
          <w:b/>
          <w:u w:val="single"/>
        </w:rPr>
        <w:t xml:space="preserve">          </w:t>
      </w:r>
    </w:p>
    <w:p>
      <w:pPr>
        <w:pStyle w:val="null3"/>
        <w:jc w:val="both"/>
      </w:pPr>
      <w:r>
        <w:rPr>
          <w:sz w:val="21"/>
        </w:rPr>
        <w:t xml:space="preserve">28.4  </w:t>
      </w:r>
      <w:r>
        <w:rPr>
          <w:sz w:val="21"/>
        </w:rPr>
        <w:t>发包人提供支付担保的约定</w:t>
      </w:r>
    </w:p>
    <w:p>
      <w:pPr>
        <w:pStyle w:val="null3"/>
        <w:ind w:firstLine="525"/>
        <w:jc w:val="both"/>
      </w:pPr>
      <w:r>
        <w:rPr>
          <w:sz w:val="21"/>
        </w:rPr>
        <w:t>（</w:t>
      </w:r>
      <w:r>
        <w:rPr>
          <w:sz w:val="21"/>
        </w:rPr>
        <w:t>1</w:t>
      </w:r>
      <w:r>
        <w:rPr>
          <w:sz w:val="21"/>
        </w:rPr>
        <w:t>）支付担保的金额：（大写）</w:t>
      </w:r>
      <w:r>
        <w:rPr>
          <w:sz w:val="21"/>
          <w:u w:val="single"/>
        </w:rPr>
        <w:t xml:space="preserve">        /        </w:t>
      </w:r>
      <w:r>
        <w:rPr>
          <w:sz w:val="21"/>
        </w:rPr>
        <w:t>（小写</w:t>
      </w:r>
      <w:r>
        <w:rPr>
          <w:sz w:val="21"/>
          <w:u w:val="single"/>
        </w:rPr>
        <w:t xml:space="preserve">     /    </w:t>
      </w:r>
      <w:r>
        <w:rPr>
          <w:sz w:val="21"/>
        </w:rPr>
        <w:t>）</w:t>
      </w:r>
    </w:p>
    <w:p>
      <w:pPr>
        <w:pStyle w:val="null3"/>
        <w:ind w:firstLine="525"/>
        <w:jc w:val="both"/>
      </w:pPr>
      <w:r>
        <w:rPr>
          <w:sz w:val="21"/>
        </w:rPr>
        <w:t>（</w:t>
      </w:r>
      <w:r>
        <w:rPr>
          <w:sz w:val="21"/>
        </w:rPr>
        <w:t>2</w:t>
      </w:r>
      <w:r>
        <w:rPr>
          <w:sz w:val="21"/>
        </w:rPr>
        <w:t>）提供支付担保的时间</w:t>
      </w:r>
    </w:p>
    <w:p>
      <w:pPr>
        <w:pStyle w:val="null3"/>
        <w:ind w:firstLine="420"/>
        <w:jc w:val="both"/>
      </w:pPr>
      <w:r>
        <w:rPr>
          <w:sz w:val="21"/>
        </w:rPr>
        <w:t>□</w:t>
      </w:r>
      <w:r>
        <w:rPr>
          <w:sz w:val="21"/>
        </w:rPr>
        <w:t>签订本合同时。</w:t>
      </w:r>
    </w:p>
    <w:p>
      <w:pPr>
        <w:pStyle w:val="null3"/>
        <w:ind w:firstLine="420"/>
        <w:jc w:val="both"/>
      </w:pPr>
      <w:r>
        <w:rPr>
          <w:sz w:val="21"/>
        </w:rPr>
        <w:t>□</w:t>
      </w:r>
      <w:r>
        <w:rPr>
          <w:sz w:val="21"/>
        </w:rPr>
        <w:t>其他时间：</w:t>
      </w:r>
      <w:r>
        <w:rPr>
          <w:sz w:val="21"/>
          <w:u w:val="single"/>
        </w:rPr>
        <w:t xml:space="preserve">    /      </w:t>
      </w:r>
    </w:p>
    <w:p>
      <w:pPr>
        <w:pStyle w:val="null3"/>
        <w:ind w:firstLine="525"/>
        <w:jc w:val="both"/>
      </w:pPr>
      <w:r>
        <w:rPr>
          <w:sz w:val="21"/>
        </w:rPr>
        <w:t>（</w:t>
      </w:r>
      <w:r>
        <w:rPr>
          <w:sz w:val="21"/>
        </w:rPr>
        <w:t>3</w:t>
      </w:r>
      <w:r>
        <w:rPr>
          <w:sz w:val="21"/>
        </w:rPr>
        <w:t>）出具支付担保的银行：</w:t>
      </w:r>
      <w:r>
        <w:rPr>
          <w:sz w:val="21"/>
          <w:u w:val="single"/>
        </w:rPr>
        <w:t xml:space="preserve">      /    </w:t>
      </w:r>
    </w:p>
    <w:p>
      <w:pPr>
        <w:pStyle w:val="null3"/>
        <w:jc w:val="both"/>
      </w:pPr>
      <w:r>
        <w:rPr>
          <w:sz w:val="21"/>
        </w:rPr>
        <w:t xml:space="preserve">28.5  </w:t>
      </w:r>
      <w:r>
        <w:rPr>
          <w:sz w:val="21"/>
        </w:rPr>
        <w:t>支付担保退还时间的约定：</w:t>
      </w:r>
      <w:r>
        <w:rPr>
          <w:sz w:val="21"/>
          <w:b/>
          <w:u w:val="single"/>
        </w:rPr>
        <w:t xml:space="preserve">          </w:t>
      </w:r>
      <w:r>
        <w:rPr>
          <w:sz w:val="21"/>
          <w:u w:val="single"/>
        </w:rPr>
        <w:t>/</w:t>
      </w:r>
      <w:r>
        <w:rPr>
          <w:sz w:val="21"/>
          <w:b/>
          <w:u w:val="single"/>
        </w:rPr>
        <w:t xml:space="preserve">            </w:t>
      </w:r>
    </w:p>
    <w:p>
      <w:pPr>
        <w:pStyle w:val="null3"/>
        <w:jc w:val="both"/>
      </w:pPr>
      <w:r>
        <w:rPr>
          <w:sz w:val="21"/>
        </w:rPr>
        <w:t xml:space="preserve">28.8  </w:t>
      </w:r>
      <w:r>
        <w:rPr>
          <w:sz w:val="21"/>
        </w:rPr>
        <w:t>担保内容、方式和责任等事项的约定：</w:t>
      </w:r>
      <w:r>
        <w:rPr>
          <w:sz w:val="21"/>
          <w:b/>
          <w:u w:val="single"/>
        </w:rPr>
        <w:t xml:space="preserve">             </w:t>
      </w:r>
      <w:r>
        <w:rPr>
          <w:sz w:val="21"/>
          <w:u w:val="single"/>
        </w:rPr>
        <w:t>/</w:t>
      </w:r>
      <w:r>
        <w:rPr>
          <w:sz w:val="21"/>
          <w:b/>
          <w:u w:val="single"/>
        </w:rPr>
        <w:t xml:space="preserve">                    </w:t>
      </w:r>
    </w:p>
    <w:p>
      <w:pPr>
        <w:pStyle w:val="null3"/>
        <w:jc w:val="both"/>
      </w:pPr>
      <w:r>
        <w:rPr>
          <w:sz w:val="21"/>
          <w:b/>
        </w:rPr>
        <w:t>31</w:t>
      </w:r>
      <w:r>
        <w:rPr>
          <w:sz w:val="21"/>
          <w:b/>
        </w:rPr>
        <w:t>．不可抗力</w:t>
      </w:r>
    </w:p>
    <w:p>
      <w:pPr>
        <w:pStyle w:val="null3"/>
        <w:jc w:val="both"/>
      </w:pPr>
      <w:r>
        <w:rPr>
          <w:sz w:val="21"/>
        </w:rPr>
        <w:t xml:space="preserve">31.1  </w:t>
      </w:r>
      <w:r>
        <w:rPr>
          <w:sz w:val="21"/>
        </w:rPr>
        <w:t>（</w:t>
      </w:r>
      <w:r>
        <w:rPr>
          <w:sz w:val="21"/>
        </w:rPr>
        <w:t>4</w:t>
      </w:r>
      <w:r>
        <w:rPr>
          <w:sz w:val="21"/>
        </w:rPr>
        <w:t>）不可抗力的其他情形：</w:t>
      </w:r>
      <w:r>
        <w:rPr>
          <w:sz w:val="21"/>
          <w:u w:val="single"/>
        </w:rPr>
        <w:t xml:space="preserve">  /  </w:t>
      </w:r>
    </w:p>
    <w:p>
      <w:pPr>
        <w:pStyle w:val="null3"/>
        <w:jc w:val="both"/>
      </w:pPr>
      <w:r>
        <w:rPr>
          <w:sz w:val="21"/>
          <w:b/>
        </w:rPr>
        <w:t>32</w:t>
      </w:r>
      <w:r>
        <w:rPr>
          <w:sz w:val="21"/>
          <w:b/>
        </w:rPr>
        <w:t>．保险</w:t>
      </w:r>
    </w:p>
    <w:p>
      <w:pPr>
        <w:pStyle w:val="null3"/>
        <w:jc w:val="both"/>
      </w:pPr>
      <w:r>
        <w:rPr>
          <w:sz w:val="21"/>
        </w:rPr>
        <w:t xml:space="preserve">32.1  </w:t>
      </w:r>
      <w:r>
        <w:rPr>
          <w:sz w:val="21"/>
        </w:rPr>
        <w:t>发包人委托承包人办理保险事项有：</w:t>
      </w:r>
    </w:p>
    <w:p>
      <w:pPr>
        <w:pStyle w:val="null3"/>
        <w:ind w:firstLine="420"/>
        <w:jc w:val="both"/>
      </w:pPr>
      <w:r>
        <w:rPr>
          <w:sz w:val="21"/>
        </w:rPr>
        <w:t>□</w:t>
      </w:r>
      <w:r>
        <w:rPr>
          <w:sz w:val="21"/>
        </w:rPr>
        <w:t>合同通用条款第</w:t>
      </w:r>
      <w:r>
        <w:rPr>
          <w:sz w:val="21"/>
        </w:rPr>
        <w:t>32.1</w:t>
      </w:r>
      <w:r>
        <w:rPr>
          <w:sz w:val="21"/>
        </w:rPr>
        <w:t>款的第（</w:t>
      </w:r>
      <w:r>
        <w:rPr>
          <w:sz w:val="21"/>
        </w:rPr>
        <w:t>1</w:t>
      </w:r>
      <w:r>
        <w:rPr>
          <w:sz w:val="21"/>
        </w:rPr>
        <w:t>）项；</w:t>
      </w:r>
    </w:p>
    <w:p>
      <w:pPr>
        <w:pStyle w:val="null3"/>
        <w:ind w:firstLine="420"/>
        <w:jc w:val="both"/>
      </w:pPr>
      <w:r>
        <w:rPr>
          <w:sz w:val="21"/>
        </w:rPr>
        <w:t>□</w:t>
      </w:r>
      <w:r>
        <w:rPr>
          <w:sz w:val="21"/>
        </w:rPr>
        <w:t>合同通用条款第</w:t>
      </w:r>
      <w:r>
        <w:rPr>
          <w:sz w:val="21"/>
        </w:rPr>
        <w:t>32.1</w:t>
      </w:r>
      <w:r>
        <w:rPr>
          <w:sz w:val="21"/>
        </w:rPr>
        <w:t>款的第（</w:t>
      </w:r>
      <w:r>
        <w:rPr>
          <w:sz w:val="21"/>
        </w:rPr>
        <w:t>2</w:t>
      </w:r>
      <w:r>
        <w:rPr>
          <w:sz w:val="21"/>
        </w:rPr>
        <w:t>）项；</w:t>
      </w:r>
    </w:p>
    <w:p>
      <w:pPr>
        <w:pStyle w:val="null3"/>
        <w:ind w:firstLine="420"/>
        <w:jc w:val="both"/>
      </w:pPr>
      <w:r>
        <w:rPr>
          <w:sz w:val="21"/>
        </w:rPr>
        <w:t>□</w:t>
      </w:r>
      <w:r>
        <w:rPr>
          <w:sz w:val="21"/>
        </w:rPr>
        <w:t>合同通用条款第</w:t>
      </w:r>
      <w:r>
        <w:rPr>
          <w:sz w:val="21"/>
        </w:rPr>
        <w:t>32.1</w:t>
      </w:r>
      <w:r>
        <w:rPr>
          <w:sz w:val="21"/>
        </w:rPr>
        <w:t>款的第（</w:t>
      </w:r>
      <w:r>
        <w:rPr>
          <w:sz w:val="21"/>
        </w:rPr>
        <w:t>3</w:t>
      </w:r>
      <w:r>
        <w:rPr>
          <w:sz w:val="21"/>
        </w:rPr>
        <w:t>）项；</w:t>
      </w:r>
    </w:p>
    <w:p>
      <w:pPr>
        <w:pStyle w:val="null3"/>
        <w:ind w:firstLine="420"/>
        <w:jc w:val="both"/>
      </w:pPr>
      <w:r>
        <w:rPr>
          <w:sz w:val="21"/>
        </w:rPr>
        <w:t>□</w:t>
      </w:r>
      <w:r>
        <w:rPr>
          <w:sz w:val="21"/>
        </w:rPr>
        <w:t>合同通用条款第</w:t>
      </w:r>
      <w:r>
        <w:rPr>
          <w:sz w:val="21"/>
        </w:rPr>
        <w:t>32.1</w:t>
      </w:r>
      <w:r>
        <w:rPr>
          <w:sz w:val="21"/>
        </w:rPr>
        <w:t>款的第（</w:t>
      </w:r>
      <w:r>
        <w:rPr>
          <w:sz w:val="21"/>
        </w:rPr>
        <w:t>4</w:t>
      </w:r>
      <w:r>
        <w:rPr>
          <w:sz w:val="21"/>
        </w:rPr>
        <w:t>）项。</w:t>
      </w:r>
    </w:p>
    <w:p>
      <w:pPr>
        <w:pStyle w:val="null3"/>
        <w:jc w:val="both"/>
      </w:pPr>
      <w:r>
        <w:rPr>
          <w:sz w:val="21"/>
        </w:rPr>
        <w:t xml:space="preserve">32.8  </w:t>
      </w:r>
      <w:r>
        <w:rPr>
          <w:sz w:val="21"/>
        </w:rPr>
        <w:t>投保内容和责任等事项的约定：</w:t>
      </w:r>
      <w:r>
        <w:rPr>
          <w:sz w:val="21"/>
          <w:b/>
          <w:u w:val="single"/>
        </w:rPr>
        <w:t>投保内容和责任详见投保合同。</w:t>
      </w:r>
    </w:p>
    <w:p>
      <w:pPr>
        <w:pStyle w:val="null3"/>
        <w:jc w:val="both"/>
      </w:pPr>
      <w:r>
        <w:rPr>
          <w:sz w:val="21"/>
          <w:b/>
        </w:rPr>
        <w:t>33</w:t>
      </w:r>
      <w:r>
        <w:rPr>
          <w:sz w:val="21"/>
          <w:b/>
        </w:rPr>
        <w:t>．进度计划和报告</w:t>
      </w:r>
    </w:p>
    <w:p>
      <w:pPr>
        <w:pStyle w:val="null3"/>
        <w:jc w:val="both"/>
      </w:pPr>
      <w:r>
        <w:rPr>
          <w:sz w:val="21"/>
        </w:rPr>
        <w:t xml:space="preserve">33.3  </w:t>
      </w:r>
      <w:r>
        <w:rPr>
          <w:sz w:val="21"/>
        </w:rPr>
        <w:t>承包人编制施工进度报告和修订进度计划的时间要求：</w:t>
      </w:r>
      <w:r>
        <w:rPr>
          <w:sz w:val="21"/>
          <w:b/>
          <w:u w:val="single"/>
        </w:rPr>
        <w:t xml:space="preserve">               </w:t>
      </w:r>
    </w:p>
    <w:p>
      <w:pPr>
        <w:pStyle w:val="null3"/>
        <w:jc w:val="both"/>
      </w:pPr>
      <w:r>
        <w:rPr>
          <w:sz w:val="21"/>
          <w:b/>
        </w:rPr>
        <w:t>34</w:t>
      </w:r>
      <w:r>
        <w:rPr>
          <w:sz w:val="21"/>
          <w:b/>
        </w:rPr>
        <w:t>．开工</w:t>
      </w:r>
    </w:p>
    <w:p>
      <w:pPr>
        <w:pStyle w:val="null3"/>
        <w:jc w:val="both"/>
      </w:pPr>
      <w:r>
        <w:rPr>
          <w:sz w:val="21"/>
        </w:rPr>
        <w:t xml:space="preserve">34.2  </w:t>
      </w:r>
      <w:r>
        <w:rPr>
          <w:sz w:val="21"/>
        </w:rPr>
        <w:t>监理工程师在本合同签订后的（</w:t>
      </w:r>
      <w:r>
        <w:rPr>
          <w:sz w:val="21"/>
          <w:u w:val="single"/>
        </w:rPr>
        <w:t xml:space="preserve">      </w:t>
      </w:r>
      <w:r>
        <w:rPr>
          <w:sz w:val="21"/>
        </w:rPr>
        <w:t>）内签发开工令。</w:t>
      </w:r>
    </w:p>
    <w:p>
      <w:pPr>
        <w:pStyle w:val="null3"/>
        <w:ind w:firstLine="420"/>
        <w:jc w:val="both"/>
      </w:pPr>
      <w:r>
        <w:rPr>
          <w:sz w:val="21"/>
        </w:rPr>
        <w:t>□</w:t>
      </w:r>
      <w:r>
        <w:rPr>
          <w:sz w:val="21"/>
        </w:rPr>
        <w:t>按合同通用条款规定的</w:t>
      </w:r>
      <w:r>
        <w:rPr>
          <w:sz w:val="21"/>
        </w:rPr>
        <w:t>42</w:t>
      </w:r>
      <w:r>
        <w:rPr>
          <w:sz w:val="21"/>
        </w:rPr>
        <w:t>天。</w:t>
      </w:r>
    </w:p>
    <w:p>
      <w:pPr>
        <w:pStyle w:val="null3"/>
        <w:ind w:firstLine="420"/>
        <w:jc w:val="both"/>
      </w:pPr>
      <w:r>
        <w:rPr>
          <w:sz w:val="21"/>
        </w:rPr>
        <w:t>□</w:t>
      </w:r>
      <w:r>
        <w:rPr>
          <w:sz w:val="21"/>
        </w:rPr>
        <w:t>其他时间：</w:t>
      </w:r>
      <w:r>
        <w:rPr>
          <w:sz w:val="21"/>
          <w:b/>
          <w:u w:val="single"/>
        </w:rPr>
        <w:t>在施工许可证批准后三天</w:t>
      </w:r>
    </w:p>
    <w:p>
      <w:pPr>
        <w:pStyle w:val="null3"/>
        <w:jc w:val="both"/>
      </w:pPr>
      <w:r>
        <w:rPr>
          <w:sz w:val="21"/>
          <w:b/>
        </w:rPr>
        <w:t>35</w:t>
      </w:r>
      <w:r>
        <w:rPr>
          <w:sz w:val="21"/>
          <w:b/>
        </w:rPr>
        <w:t>．暂停施工和复工</w:t>
      </w:r>
    </w:p>
    <w:p>
      <w:pPr>
        <w:pStyle w:val="null3"/>
        <w:jc w:val="both"/>
      </w:pPr>
      <w:r>
        <w:rPr>
          <w:sz w:val="21"/>
        </w:rPr>
        <w:t xml:space="preserve">35.4  </w:t>
      </w:r>
      <w:r>
        <w:rPr>
          <w:sz w:val="21"/>
        </w:rPr>
        <w:t>发包人、承包人原因和不可抗力因素造成暂停施工的其他情形：</w:t>
      </w:r>
      <w:r>
        <w:rPr>
          <w:sz w:val="21"/>
          <w:b/>
          <w:u w:val="single"/>
        </w:rPr>
        <w:t>双方按实际协商确定。</w:t>
      </w:r>
    </w:p>
    <w:p>
      <w:pPr>
        <w:pStyle w:val="null3"/>
        <w:jc w:val="both"/>
      </w:pPr>
      <w:r>
        <w:rPr>
          <w:sz w:val="21"/>
          <w:b/>
        </w:rPr>
        <w:t>36</w:t>
      </w:r>
      <w:r>
        <w:rPr>
          <w:sz w:val="21"/>
          <w:b/>
        </w:rPr>
        <w:t>．工期及工期延误</w:t>
      </w:r>
    </w:p>
    <w:p>
      <w:pPr>
        <w:pStyle w:val="null3"/>
        <w:jc w:val="both"/>
      </w:pPr>
      <w:r>
        <w:rPr>
          <w:sz w:val="21"/>
        </w:rPr>
        <w:t xml:space="preserve">36.1  </w:t>
      </w:r>
      <w:r>
        <w:rPr>
          <w:sz w:val="21"/>
        </w:rPr>
        <w:t>合同工程的工期约定为（</w:t>
      </w:r>
      <w:r>
        <w:rPr>
          <w:sz w:val="21"/>
          <w:b/>
        </w:rPr>
        <w:t xml:space="preserve">     </w:t>
      </w:r>
      <w:r>
        <w:rPr>
          <w:sz w:val="21"/>
        </w:rPr>
        <w:t>）天。</w:t>
      </w:r>
    </w:p>
    <w:p>
      <w:pPr>
        <w:pStyle w:val="null3"/>
        <w:ind w:firstLine="420"/>
        <w:jc w:val="both"/>
      </w:pPr>
      <w:r>
        <w:rPr>
          <w:sz w:val="21"/>
        </w:rPr>
        <w:t>（</w:t>
      </w:r>
      <w:r>
        <w:rPr>
          <w:sz w:val="21"/>
        </w:rPr>
        <w:t>1</w:t>
      </w:r>
      <w:r>
        <w:rPr>
          <w:sz w:val="21"/>
        </w:rPr>
        <w:t>）</w:t>
      </w:r>
      <w:r>
        <w:rPr>
          <w:sz w:val="21"/>
          <w:b/>
          <w:u w:val="single"/>
        </w:rPr>
        <w:t xml:space="preserve">           </w:t>
      </w:r>
      <w:r>
        <w:rPr>
          <w:sz w:val="21"/>
          <w:u w:val="single"/>
        </w:rPr>
        <w:t xml:space="preserve"> </w:t>
      </w:r>
      <w:r>
        <w:rPr>
          <w:sz w:val="21"/>
        </w:rPr>
        <w:t>（工程名称）单项（位）工程的工期约定为</w:t>
      </w:r>
      <w:r>
        <w:rPr>
          <w:sz w:val="21"/>
          <w:u w:val="single"/>
        </w:rPr>
        <w:t xml:space="preserve">    </w:t>
      </w:r>
      <w:r>
        <w:rPr>
          <w:sz w:val="21"/>
        </w:rPr>
        <w:t>天。</w:t>
      </w:r>
    </w:p>
    <w:p>
      <w:pPr>
        <w:pStyle w:val="null3"/>
        <w:ind w:firstLine="420"/>
        <w:jc w:val="both"/>
      </w:pPr>
      <w:r>
        <w:rPr>
          <w:sz w:val="21"/>
        </w:rPr>
        <w:t>（</w:t>
      </w:r>
      <w:r>
        <w:rPr>
          <w:sz w:val="21"/>
        </w:rPr>
        <w:t>2</w:t>
      </w:r>
      <w:r>
        <w:rPr>
          <w:sz w:val="21"/>
        </w:rPr>
        <w:t>）</w:t>
      </w:r>
      <w:r>
        <w:rPr>
          <w:sz w:val="21"/>
          <w:u w:val="single"/>
        </w:rPr>
        <w:t xml:space="preserve">            </w:t>
      </w:r>
      <w:r>
        <w:rPr>
          <w:sz w:val="21"/>
        </w:rPr>
        <w:t>（工程名称）单项（位）工程的工期约定为</w:t>
      </w:r>
      <w:r>
        <w:rPr>
          <w:sz w:val="21"/>
          <w:u w:val="single"/>
        </w:rPr>
        <w:t xml:space="preserve">    </w:t>
      </w:r>
      <w:r>
        <w:rPr>
          <w:sz w:val="21"/>
        </w:rPr>
        <w:t>天。</w:t>
      </w:r>
    </w:p>
    <w:p>
      <w:pPr>
        <w:pStyle w:val="null3"/>
        <w:jc w:val="both"/>
      </w:pPr>
      <w:r>
        <w:rPr>
          <w:sz w:val="21"/>
          <w:b/>
        </w:rPr>
        <w:t>38</w:t>
      </w:r>
      <w:r>
        <w:rPr>
          <w:sz w:val="21"/>
          <w:b/>
        </w:rPr>
        <w:t>．提前竣工</w:t>
      </w:r>
    </w:p>
    <w:p>
      <w:pPr>
        <w:pStyle w:val="null3"/>
        <w:jc w:val="both"/>
      </w:pPr>
      <w:r>
        <w:rPr>
          <w:sz w:val="21"/>
        </w:rPr>
        <w:t xml:space="preserve">38.1  </w:t>
      </w:r>
      <w:r>
        <w:rPr>
          <w:sz w:val="21"/>
        </w:rPr>
        <w:t>计划竣工日期：</w:t>
      </w:r>
      <w:r>
        <w:rPr>
          <w:sz w:val="21"/>
          <w:b/>
          <w:u w:val="single"/>
        </w:rPr>
        <w:t xml:space="preserve">    </w:t>
      </w:r>
      <w:r>
        <w:rPr>
          <w:sz w:val="21"/>
          <w:b/>
        </w:rPr>
        <w:t>年</w:t>
      </w:r>
      <w:r>
        <w:rPr>
          <w:sz w:val="21"/>
          <w:b/>
          <w:u w:val="single"/>
        </w:rPr>
        <w:t xml:space="preserve">    </w:t>
      </w:r>
      <w:r>
        <w:rPr>
          <w:sz w:val="21"/>
          <w:b/>
        </w:rPr>
        <w:t>月</w:t>
      </w:r>
      <w:r>
        <w:rPr>
          <w:sz w:val="21"/>
          <w:b/>
          <w:u w:val="single"/>
        </w:rPr>
        <w:t xml:space="preserve">    </w:t>
      </w:r>
      <w:r>
        <w:rPr>
          <w:sz w:val="21"/>
          <w:b/>
        </w:rPr>
        <w:t>日</w:t>
      </w:r>
    </w:p>
    <w:p>
      <w:pPr>
        <w:pStyle w:val="null3"/>
        <w:jc w:val="both"/>
      </w:pPr>
      <w:r>
        <w:rPr>
          <w:sz w:val="21"/>
          <w:b/>
        </w:rPr>
        <w:t>42</w:t>
      </w:r>
      <w:r>
        <w:rPr>
          <w:sz w:val="21"/>
          <w:b/>
        </w:rPr>
        <w:t>．质量目标</w:t>
      </w:r>
    </w:p>
    <w:p>
      <w:pPr>
        <w:pStyle w:val="null3"/>
        <w:jc w:val="both"/>
      </w:pPr>
      <w:r>
        <w:rPr>
          <w:sz w:val="21"/>
        </w:rPr>
        <w:t xml:space="preserve">42.1  </w:t>
      </w:r>
      <w:r>
        <w:rPr>
          <w:sz w:val="21"/>
        </w:rPr>
        <w:t>工程质量标准：</w:t>
      </w:r>
      <w:r>
        <w:rPr>
          <w:sz w:val="21"/>
          <w:b/>
          <w:u w:val="single"/>
        </w:rPr>
        <w:t>合格</w:t>
      </w:r>
    </w:p>
    <w:p>
      <w:pPr>
        <w:pStyle w:val="null3"/>
        <w:jc w:val="both"/>
      </w:pPr>
      <w:r>
        <w:rPr>
          <w:sz w:val="21"/>
          <w:b/>
        </w:rPr>
        <w:t>45</w:t>
      </w:r>
      <w:r>
        <w:rPr>
          <w:sz w:val="21"/>
          <w:b/>
        </w:rPr>
        <w:t>．安全文明施工与环境保护</w:t>
      </w:r>
    </w:p>
    <w:p>
      <w:pPr>
        <w:pStyle w:val="null3"/>
        <w:jc w:val="both"/>
      </w:pPr>
      <w:r>
        <w:rPr>
          <w:sz w:val="21"/>
        </w:rPr>
        <w:t xml:space="preserve">45.1  </w:t>
      </w:r>
      <w:r>
        <w:rPr>
          <w:sz w:val="21"/>
        </w:rPr>
        <w:t>安全文明施工的内容：</w:t>
      </w:r>
      <w:r>
        <w:rPr>
          <w:sz w:val="21"/>
          <w:b/>
          <w:u w:val="single"/>
        </w:rPr>
        <w:t>承包人按</w:t>
      </w:r>
      <w:r>
        <w:rPr>
          <w:sz w:val="21"/>
          <w:b/>
          <w:u w:val="single"/>
        </w:rPr>
        <w:t>JGJ59-2011</w:t>
      </w:r>
      <w:r>
        <w:rPr>
          <w:sz w:val="21"/>
          <w:b/>
          <w:u w:val="single"/>
        </w:rPr>
        <w:t>标准与广东省安全文明施工工地达标要求做好安全文明施工工地设施达标，必须制定严格的施工安全方案，严格隔离施工区，实行工程施工封闭管理，搭设防护通道，合理设置警示标志、绕行标志，提示和引导避让危险，确保人员的人身安全，承包人承担由此发生的费用（已包含在合同价中）。</w:t>
      </w:r>
    </w:p>
    <w:p>
      <w:pPr>
        <w:pStyle w:val="null3"/>
        <w:jc w:val="both"/>
      </w:pPr>
      <w:r>
        <w:rPr>
          <w:sz w:val="21"/>
        </w:rPr>
        <w:t xml:space="preserve">45.5  </w:t>
      </w:r>
      <w:r>
        <w:rPr>
          <w:sz w:val="21"/>
        </w:rPr>
        <w:t>治安管理的约定：</w:t>
      </w:r>
      <w:r>
        <w:rPr>
          <w:sz w:val="21"/>
          <w:u w:val="single"/>
        </w:rPr>
        <w:t xml:space="preserve">  /  </w:t>
      </w:r>
    </w:p>
    <w:p>
      <w:pPr>
        <w:pStyle w:val="null3"/>
        <w:jc w:val="both"/>
      </w:pPr>
      <w:r>
        <w:rPr>
          <w:sz w:val="21"/>
          <w:b/>
        </w:rPr>
        <w:t>46</w:t>
      </w:r>
      <w:r>
        <w:rPr>
          <w:sz w:val="21"/>
          <w:b/>
        </w:rPr>
        <w:t>．测量放线</w:t>
      </w:r>
    </w:p>
    <w:p>
      <w:pPr>
        <w:pStyle w:val="null3"/>
        <w:jc w:val="both"/>
      </w:pPr>
      <w:r>
        <w:rPr>
          <w:sz w:val="21"/>
        </w:rPr>
        <w:t xml:space="preserve">46.1  </w:t>
      </w:r>
      <w:r>
        <w:rPr>
          <w:sz w:val="21"/>
        </w:rPr>
        <w:t>施工控制网资料提交的时间：</w:t>
      </w:r>
      <w:r>
        <w:rPr>
          <w:sz w:val="21"/>
          <w:b/>
          <w:u w:val="single"/>
        </w:rPr>
        <w:t>双方按实际协商确定。</w:t>
      </w:r>
    </w:p>
    <w:p>
      <w:pPr>
        <w:pStyle w:val="null3"/>
        <w:jc w:val="both"/>
      </w:pPr>
      <w:r>
        <w:rPr>
          <w:sz w:val="21"/>
        </w:rPr>
        <w:t xml:space="preserve">46.4  </w:t>
      </w:r>
      <w:r>
        <w:rPr>
          <w:sz w:val="21"/>
        </w:rPr>
        <w:t>测量放线误差的约定：</w:t>
      </w:r>
      <w:r>
        <w:rPr>
          <w:sz w:val="21"/>
          <w:u w:val="single"/>
        </w:rPr>
        <w:t xml:space="preserve">  /  </w:t>
      </w:r>
    </w:p>
    <w:p>
      <w:pPr>
        <w:pStyle w:val="null3"/>
        <w:jc w:val="both"/>
      </w:pPr>
      <w:r>
        <w:rPr>
          <w:sz w:val="21"/>
          <w:b/>
        </w:rPr>
        <w:t>48</w:t>
      </w:r>
      <w:r>
        <w:rPr>
          <w:sz w:val="21"/>
          <w:b/>
        </w:rPr>
        <w:t>．发包人供应材料和工程设备</w:t>
      </w:r>
    </w:p>
    <w:p>
      <w:pPr>
        <w:pStyle w:val="null3"/>
        <w:jc w:val="both"/>
      </w:pPr>
      <w:r>
        <w:rPr>
          <w:sz w:val="21"/>
        </w:rPr>
        <w:t xml:space="preserve">48.1  </w:t>
      </w:r>
      <w:r>
        <w:rPr>
          <w:sz w:val="21"/>
        </w:rPr>
        <w:t>发包人是否供应材料设备</w:t>
      </w:r>
    </w:p>
    <w:p>
      <w:pPr>
        <w:pStyle w:val="null3"/>
        <w:ind w:firstLine="420"/>
        <w:jc w:val="both"/>
      </w:pPr>
      <w:r>
        <w:rPr>
          <w:sz w:val="21"/>
        </w:rPr>
        <w:t>☑</w:t>
      </w:r>
      <w:r>
        <w:rPr>
          <w:sz w:val="21"/>
        </w:rPr>
        <w:t>发包人不供应材料和工程设备，本条不适用。</w:t>
      </w:r>
    </w:p>
    <w:p>
      <w:pPr>
        <w:pStyle w:val="null3"/>
        <w:ind w:firstLine="420"/>
        <w:jc w:val="both"/>
      </w:pPr>
      <w:r>
        <w:rPr>
          <w:sz w:val="21"/>
        </w:rPr>
        <w:t>□</w:t>
      </w:r>
      <w:r>
        <w:rPr>
          <w:sz w:val="21"/>
        </w:rPr>
        <w:t>发包人供应材料和工程设备的，约定</w:t>
      </w:r>
      <w:r>
        <w:rPr>
          <w:sz w:val="21"/>
        </w:rPr>
        <w:t>“</w:t>
      </w:r>
      <w:r>
        <w:rPr>
          <w:sz w:val="21"/>
        </w:rPr>
        <w:t>发包人供应材料设备一览表</w:t>
      </w:r>
      <w:r>
        <w:rPr>
          <w:sz w:val="21"/>
        </w:rPr>
        <w:t>”</w:t>
      </w:r>
      <w:r>
        <w:rPr>
          <w:sz w:val="21"/>
        </w:rPr>
        <w:t>，作为本合同的附件。</w:t>
      </w:r>
    </w:p>
    <w:p>
      <w:pPr>
        <w:pStyle w:val="null3"/>
        <w:jc w:val="both"/>
      </w:pPr>
      <w:r>
        <w:rPr>
          <w:sz w:val="21"/>
          <w:b/>
        </w:rPr>
        <w:t>49</w:t>
      </w:r>
      <w:r>
        <w:rPr>
          <w:sz w:val="21"/>
          <w:b/>
        </w:rPr>
        <w:t>．承包人采购材料和工程设备</w:t>
      </w:r>
    </w:p>
    <w:p>
      <w:pPr>
        <w:pStyle w:val="null3"/>
        <w:jc w:val="both"/>
      </w:pPr>
      <w:r>
        <w:rPr>
          <w:sz w:val="21"/>
        </w:rPr>
        <w:t xml:space="preserve">49.1  </w:t>
      </w:r>
      <w:r>
        <w:rPr>
          <w:sz w:val="21"/>
        </w:rPr>
        <w:t>承包人采购的材料和工程设备：</w:t>
      </w:r>
      <w:r>
        <w:rPr>
          <w:sz w:val="21"/>
          <w:b/>
          <w:u w:val="single"/>
        </w:rPr>
        <w:t>按通用条款</w:t>
      </w:r>
    </w:p>
    <w:p>
      <w:pPr>
        <w:pStyle w:val="null3"/>
        <w:jc w:val="both"/>
      </w:pPr>
      <w:r>
        <w:rPr>
          <w:sz w:val="21"/>
        </w:rPr>
        <w:t xml:space="preserve">49.2  </w:t>
      </w:r>
      <w:r>
        <w:rPr>
          <w:sz w:val="21"/>
        </w:rPr>
        <w:t>承包人供货与清点要求：</w:t>
      </w:r>
      <w:r>
        <w:rPr>
          <w:sz w:val="21"/>
          <w:b/>
          <w:u w:val="single"/>
        </w:rPr>
        <w:t>按通用条款</w:t>
      </w:r>
    </w:p>
    <w:p>
      <w:pPr>
        <w:pStyle w:val="null3"/>
        <w:jc w:val="both"/>
      </w:pPr>
      <w:r>
        <w:rPr>
          <w:sz w:val="21"/>
        </w:rPr>
        <w:t xml:space="preserve">49.8  </w:t>
      </w:r>
      <w:r>
        <w:rPr>
          <w:sz w:val="21"/>
        </w:rPr>
        <w:t>发包人指定的生产厂家或供应商：</w:t>
      </w:r>
      <w:r>
        <w:rPr>
          <w:sz w:val="21"/>
          <w:u w:val="single"/>
        </w:rPr>
        <w:t xml:space="preserve">  /  </w:t>
      </w:r>
    </w:p>
    <w:p>
      <w:pPr>
        <w:pStyle w:val="null3"/>
        <w:jc w:val="both"/>
      </w:pPr>
      <w:r>
        <w:rPr>
          <w:sz w:val="21"/>
          <w:b/>
        </w:rPr>
        <w:t>50</w:t>
      </w:r>
      <w:r>
        <w:rPr>
          <w:sz w:val="21"/>
          <w:b/>
        </w:rPr>
        <w:t>．材料和工程设备的检验试验</w:t>
      </w:r>
    </w:p>
    <w:p>
      <w:pPr>
        <w:pStyle w:val="null3"/>
        <w:jc w:val="both"/>
      </w:pPr>
      <w:r>
        <w:rPr>
          <w:sz w:val="21"/>
        </w:rPr>
        <w:t xml:space="preserve">50.2  </w:t>
      </w:r>
      <w:r>
        <w:rPr>
          <w:sz w:val="21"/>
        </w:rPr>
        <w:t>材料和工程设备的检验试验时间和地点：</w:t>
      </w:r>
      <w:r>
        <w:rPr>
          <w:sz w:val="21"/>
          <w:b/>
          <w:u w:val="single"/>
        </w:rPr>
        <w:t>按通用条款</w:t>
      </w:r>
    </w:p>
    <w:p>
      <w:pPr>
        <w:pStyle w:val="null3"/>
        <w:jc w:val="both"/>
      </w:pPr>
      <w:r>
        <w:rPr>
          <w:sz w:val="21"/>
          <w:b/>
        </w:rPr>
        <w:t>51</w:t>
      </w:r>
      <w:r>
        <w:rPr>
          <w:sz w:val="21"/>
          <w:b/>
        </w:rPr>
        <w:t>．施工设备和临时设施</w:t>
      </w:r>
    </w:p>
    <w:p>
      <w:pPr>
        <w:pStyle w:val="null3"/>
        <w:jc w:val="both"/>
      </w:pPr>
      <w:r>
        <w:rPr>
          <w:sz w:val="21"/>
        </w:rPr>
        <w:t xml:space="preserve">51.2  </w:t>
      </w:r>
      <w:r>
        <w:rPr>
          <w:sz w:val="21"/>
        </w:rPr>
        <w:t>发包人提供的施工设备和临时设施：</w:t>
      </w:r>
      <w:r>
        <w:rPr>
          <w:sz w:val="21"/>
          <w:b/>
          <w:u w:val="single"/>
        </w:rPr>
        <w:t>按通用条款</w:t>
      </w:r>
    </w:p>
    <w:p>
      <w:pPr>
        <w:pStyle w:val="null3"/>
        <w:jc w:val="both"/>
      </w:pPr>
      <w:r>
        <w:rPr>
          <w:sz w:val="21"/>
          <w:b/>
        </w:rPr>
        <w:t>53</w:t>
      </w:r>
      <w:r>
        <w:rPr>
          <w:sz w:val="21"/>
          <w:b/>
        </w:rPr>
        <w:t>．隐蔽工程和中间验收</w:t>
      </w:r>
    </w:p>
    <w:p>
      <w:pPr>
        <w:pStyle w:val="null3"/>
        <w:jc w:val="both"/>
      </w:pPr>
      <w:r>
        <w:rPr>
          <w:sz w:val="21"/>
        </w:rPr>
        <w:t xml:space="preserve">53.1  </w:t>
      </w:r>
      <w:r>
        <w:rPr>
          <w:sz w:val="21"/>
        </w:rPr>
        <w:t>中间验收部位有：</w:t>
      </w:r>
      <w:r>
        <w:rPr>
          <w:sz w:val="21"/>
          <w:u w:val="single"/>
        </w:rPr>
        <w:t xml:space="preserve">  /  </w:t>
      </w:r>
    </w:p>
    <w:p>
      <w:pPr>
        <w:pStyle w:val="null3"/>
        <w:jc w:val="both"/>
      </w:pPr>
      <w:r>
        <w:rPr>
          <w:sz w:val="21"/>
          <w:b/>
        </w:rPr>
        <w:t>55</w:t>
      </w:r>
      <w:r>
        <w:rPr>
          <w:sz w:val="21"/>
          <w:b/>
        </w:rPr>
        <w:t>．工程试车</w:t>
      </w:r>
    </w:p>
    <w:p>
      <w:pPr>
        <w:pStyle w:val="null3"/>
        <w:jc w:val="both"/>
      </w:pPr>
      <w:r>
        <w:rPr>
          <w:sz w:val="21"/>
        </w:rPr>
        <w:t xml:space="preserve">55.1  </w:t>
      </w:r>
      <w:r>
        <w:rPr>
          <w:sz w:val="21"/>
        </w:rPr>
        <w:t>是否需要试车</w:t>
      </w:r>
    </w:p>
    <w:p>
      <w:pPr>
        <w:pStyle w:val="null3"/>
        <w:ind w:firstLine="420"/>
        <w:jc w:val="both"/>
      </w:pPr>
      <w:r>
        <w:rPr>
          <w:sz w:val="21"/>
        </w:rPr>
        <w:t>☑</w:t>
      </w:r>
      <w:r>
        <w:rPr>
          <w:sz w:val="21"/>
        </w:rPr>
        <w:t>不需要试车的，本条不适用。</w:t>
      </w:r>
    </w:p>
    <w:p>
      <w:pPr>
        <w:pStyle w:val="null3"/>
        <w:ind w:firstLine="420"/>
        <w:jc w:val="both"/>
      </w:pPr>
      <w:r>
        <w:rPr>
          <w:sz w:val="21"/>
        </w:rPr>
        <w:t>□</w:t>
      </w:r>
      <w:r>
        <w:rPr>
          <w:sz w:val="21"/>
        </w:rPr>
        <w:t>需要试车的，试车的内容和要求：</w:t>
      </w:r>
    </w:p>
    <w:p>
      <w:pPr>
        <w:pStyle w:val="null3"/>
        <w:jc w:val="both"/>
      </w:pPr>
      <w:r>
        <w:rPr>
          <w:sz w:val="21"/>
          <w:b/>
        </w:rPr>
        <w:t>56</w:t>
      </w:r>
      <w:r>
        <w:rPr>
          <w:sz w:val="21"/>
          <w:b/>
        </w:rPr>
        <w:t>．工程变更</w:t>
      </w:r>
    </w:p>
    <w:p>
      <w:pPr>
        <w:pStyle w:val="null3"/>
        <w:jc w:val="both"/>
      </w:pPr>
      <w:r>
        <w:rPr>
          <w:sz w:val="21"/>
        </w:rPr>
        <w:t xml:space="preserve">56.4  </w:t>
      </w:r>
      <w:r>
        <w:rPr>
          <w:sz w:val="21"/>
        </w:rPr>
        <w:t>承包人提出合理建议应得的奖励：</w:t>
      </w:r>
      <w:r>
        <w:rPr>
          <w:sz w:val="21"/>
          <w:u w:val="single"/>
        </w:rPr>
        <w:t xml:space="preserve">  /  </w:t>
      </w:r>
    </w:p>
    <w:p>
      <w:pPr>
        <w:pStyle w:val="null3"/>
        <w:jc w:val="both"/>
      </w:pPr>
      <w:r>
        <w:rPr>
          <w:sz w:val="21"/>
          <w:b/>
        </w:rPr>
        <w:t>58</w:t>
      </w:r>
      <w:r>
        <w:rPr>
          <w:sz w:val="21"/>
          <w:b/>
        </w:rPr>
        <w:t>．竣工验收</w:t>
      </w:r>
    </w:p>
    <w:p>
      <w:pPr>
        <w:pStyle w:val="null3"/>
        <w:jc w:val="both"/>
      </w:pPr>
      <w:r>
        <w:rPr>
          <w:sz w:val="21"/>
        </w:rPr>
        <w:t xml:space="preserve">58.10  </w:t>
      </w:r>
      <w:r>
        <w:rPr>
          <w:sz w:val="21"/>
        </w:rPr>
        <w:t>单位工程和工程部位的验收</w:t>
      </w:r>
    </w:p>
    <w:p>
      <w:pPr>
        <w:pStyle w:val="null3"/>
        <w:ind w:firstLine="420"/>
        <w:jc w:val="both"/>
      </w:pPr>
      <w:r>
        <w:rPr>
          <w:sz w:val="21"/>
        </w:rPr>
        <w:t>□</w:t>
      </w:r>
      <w:r>
        <w:rPr>
          <w:sz w:val="21"/>
        </w:rPr>
        <w:t>合同工程无单位工程和工程部位的，本款不适用。</w:t>
      </w:r>
    </w:p>
    <w:p>
      <w:pPr>
        <w:pStyle w:val="null3"/>
        <w:ind w:firstLine="420"/>
        <w:jc w:val="both"/>
      </w:pPr>
      <w:r>
        <w:rPr>
          <w:sz w:val="21"/>
        </w:rPr>
        <w:t>□</w:t>
      </w:r>
      <w:r>
        <w:rPr>
          <w:sz w:val="21"/>
        </w:rPr>
        <w:t>合同工程有单位工程和工程部位的，各单位工程和工程部位的范围、计划竣工时间如下：</w:t>
      </w:r>
    </w:p>
    <w:p>
      <w:pPr>
        <w:pStyle w:val="null3"/>
        <w:ind w:firstLine="480"/>
        <w:jc w:val="both"/>
      </w:pPr>
      <w:r>
        <w:rPr>
          <w:sz w:val="21"/>
        </w:rPr>
        <w:t>（</w:t>
      </w:r>
      <w:r>
        <w:rPr>
          <w:sz w:val="21"/>
        </w:rPr>
        <w:t>1</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pStyle w:val="null3"/>
        <w:ind w:firstLine="480"/>
        <w:jc w:val="both"/>
      </w:pPr>
      <w:r>
        <w:rPr>
          <w:sz w:val="21"/>
        </w:rPr>
        <w:t>（</w:t>
      </w:r>
      <w:r>
        <w:rPr>
          <w:sz w:val="21"/>
        </w:rPr>
        <w:t>2</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pStyle w:val="null3"/>
        <w:jc w:val="both"/>
      </w:pPr>
      <w:r>
        <w:rPr>
          <w:sz w:val="21"/>
        </w:rPr>
        <w:t xml:space="preserve">58.11  </w:t>
      </w:r>
      <w:r>
        <w:rPr>
          <w:sz w:val="21"/>
        </w:rPr>
        <w:t>合同工程需在施工期运行的约定：</w:t>
      </w:r>
      <w:r>
        <w:rPr>
          <w:sz w:val="21"/>
          <w:b/>
          <w:u w:val="single"/>
        </w:rPr>
        <w:t>按通用条款</w:t>
      </w:r>
    </w:p>
    <w:p>
      <w:pPr>
        <w:pStyle w:val="null3"/>
        <w:jc w:val="both"/>
      </w:pPr>
      <w:r>
        <w:rPr>
          <w:sz w:val="21"/>
          <w:b/>
        </w:rPr>
        <w:t>59</w:t>
      </w:r>
      <w:r>
        <w:rPr>
          <w:sz w:val="21"/>
          <w:b/>
        </w:rPr>
        <w:t>．缺陷责任与质量保修</w:t>
      </w:r>
    </w:p>
    <w:p>
      <w:pPr>
        <w:pStyle w:val="null3"/>
        <w:jc w:val="both"/>
      </w:pPr>
      <w:r>
        <w:rPr>
          <w:sz w:val="21"/>
        </w:rPr>
        <w:t xml:space="preserve">59.6  </w:t>
      </w:r>
      <w:r>
        <w:rPr>
          <w:sz w:val="21"/>
        </w:rPr>
        <w:t>缺陷责任期的约定：</w:t>
      </w:r>
      <w:r>
        <w:rPr>
          <w:sz w:val="21"/>
          <w:b/>
          <w:u w:val="single"/>
        </w:rPr>
        <w:t>缺陷责任期</w:t>
      </w:r>
      <w:r>
        <w:rPr>
          <w:sz w:val="21"/>
          <w:b/>
          <w:u w:val="single"/>
        </w:rPr>
        <w:t>1</w:t>
      </w:r>
      <w:r>
        <w:rPr>
          <w:sz w:val="21"/>
          <w:b/>
          <w:u w:val="single"/>
        </w:rPr>
        <w:t>年。</w:t>
      </w:r>
    </w:p>
    <w:p>
      <w:pPr>
        <w:pStyle w:val="null3"/>
        <w:jc w:val="both"/>
      </w:pPr>
      <w:r>
        <w:rPr>
          <w:sz w:val="21"/>
        </w:rPr>
        <w:t xml:space="preserve">59.8  </w:t>
      </w:r>
      <w:r>
        <w:rPr>
          <w:sz w:val="21"/>
        </w:rPr>
        <w:t>工程质量保修的约定：</w:t>
      </w:r>
      <w:r>
        <w:rPr>
          <w:sz w:val="21"/>
          <w:b/>
          <w:u w:val="single"/>
        </w:rPr>
        <w:t>质量缺陷责任期为</w:t>
      </w:r>
      <w:r>
        <w:rPr>
          <w:sz w:val="21"/>
          <w:b/>
          <w:u w:val="single"/>
        </w:rPr>
        <w:t xml:space="preserve">1 </w:t>
      </w:r>
      <w:r>
        <w:rPr>
          <w:sz w:val="21"/>
          <w:b/>
          <w:u w:val="single"/>
        </w:rPr>
        <w:t>年，缺陷责任自竣工验收合格之日起计。在缺陷责任内成交供应商须承担因质量问题而造成的返修，其费用由成交供应商负责。在工程缺陷责任内，成交供应商须在接到</w:t>
      </w:r>
      <w:r>
        <w:rPr>
          <w:sz w:val="21"/>
          <w:b/>
          <w:u w:val="single"/>
        </w:rPr>
        <w:t>发包人</w:t>
      </w:r>
      <w:r>
        <w:rPr>
          <w:sz w:val="21"/>
          <w:b/>
          <w:u w:val="single"/>
        </w:rPr>
        <w:t>通知（或电话或传真或信函等方式）后</w:t>
      </w:r>
      <w:r>
        <w:rPr>
          <w:sz w:val="21"/>
          <w:b/>
          <w:u w:val="single"/>
        </w:rPr>
        <w:t xml:space="preserve">2 </w:t>
      </w:r>
      <w:r>
        <w:rPr>
          <w:sz w:val="21"/>
          <w:b/>
          <w:u w:val="single"/>
        </w:rPr>
        <w:t>小时内响应，</w:t>
      </w:r>
      <w:r>
        <w:rPr>
          <w:sz w:val="21"/>
          <w:b/>
          <w:u w:val="single"/>
        </w:rPr>
        <w:t xml:space="preserve">24 </w:t>
      </w:r>
      <w:r>
        <w:rPr>
          <w:sz w:val="21"/>
          <w:b/>
          <w:u w:val="single"/>
        </w:rPr>
        <w:t xml:space="preserve">小时内进场维修，并在 </w:t>
      </w:r>
      <w:r>
        <w:rPr>
          <w:sz w:val="21"/>
          <w:b/>
          <w:u w:val="single"/>
        </w:rPr>
        <w:t xml:space="preserve">48 </w:t>
      </w:r>
      <w:r>
        <w:rPr>
          <w:sz w:val="21"/>
          <w:b/>
          <w:u w:val="single"/>
        </w:rPr>
        <w:t>小时内修复。若因成交供应商原因给用户或第三方造成损失，成交供应商须承担赔偿责任。成交供应商须在</w:t>
      </w:r>
      <w:r>
        <w:rPr>
          <w:sz w:val="21"/>
          <w:b/>
          <w:u w:val="single"/>
        </w:rPr>
        <w:t>发包人</w:t>
      </w:r>
      <w:r>
        <w:rPr>
          <w:sz w:val="21"/>
          <w:b/>
          <w:u w:val="single"/>
        </w:rPr>
        <w:t>要求的期限内完成</w:t>
      </w:r>
      <w:r>
        <w:rPr>
          <w:sz w:val="21"/>
          <w:b/>
          <w:u w:val="single"/>
        </w:rPr>
        <w:t>发包人</w:t>
      </w:r>
      <w:r>
        <w:rPr>
          <w:sz w:val="21"/>
          <w:b/>
          <w:u w:val="single"/>
        </w:rPr>
        <w:t>通知要求更换或维修的任务，并达到合格标准，若成交供应商未满足对</w:t>
      </w:r>
      <w:r>
        <w:rPr>
          <w:sz w:val="21"/>
          <w:b/>
          <w:u w:val="single"/>
        </w:rPr>
        <w:t>发包人</w:t>
      </w:r>
      <w:r>
        <w:rPr>
          <w:sz w:val="21"/>
          <w:b/>
          <w:u w:val="single"/>
        </w:rPr>
        <w:t>的维修承诺，或不在约定期限内派人更换、维修，</w:t>
      </w:r>
      <w:r>
        <w:rPr>
          <w:sz w:val="21"/>
          <w:b/>
          <w:u w:val="single"/>
        </w:rPr>
        <w:t>发包人</w:t>
      </w:r>
      <w:r>
        <w:rPr>
          <w:sz w:val="21"/>
          <w:b/>
          <w:u w:val="single"/>
        </w:rPr>
        <w:t>不再另行通知，有权委托其他施工队伍更换、维修，发生的费用及成交供应商为此应承担的违约责任按合同违约责任条款执行。</w:t>
      </w:r>
      <w:r>
        <w:rPr>
          <w:sz w:val="21"/>
          <w:b/>
          <w:u w:val="single"/>
        </w:rPr>
        <w:t>发包人</w:t>
      </w:r>
      <w:r>
        <w:rPr>
          <w:sz w:val="21"/>
          <w:b/>
          <w:u w:val="single"/>
        </w:rPr>
        <w:t>因成交供应商违约而委托他人进行维修，不解除成交供应商对本项目的保修责任，返修费用由成交供应商承担</w:t>
      </w:r>
      <w:r>
        <w:rPr>
          <w:sz w:val="21"/>
          <w:b/>
          <w:u w:val="single"/>
        </w:rPr>
        <w:t>。</w:t>
      </w:r>
    </w:p>
    <w:p>
      <w:pPr>
        <w:pStyle w:val="null3"/>
        <w:jc w:val="both"/>
      </w:pPr>
      <w:r>
        <w:rPr>
          <w:sz w:val="21"/>
          <w:b/>
        </w:rPr>
        <w:t>63</w:t>
      </w:r>
      <w:r>
        <w:rPr>
          <w:sz w:val="21"/>
          <w:b/>
        </w:rPr>
        <w:t>．暂列金额</w:t>
      </w:r>
    </w:p>
    <w:p>
      <w:pPr>
        <w:pStyle w:val="null3"/>
        <w:jc w:val="both"/>
      </w:pPr>
      <w:r>
        <w:rPr>
          <w:sz w:val="21"/>
        </w:rPr>
        <w:t xml:space="preserve">63.1  </w:t>
      </w:r>
      <w:r>
        <w:rPr>
          <w:sz w:val="21"/>
        </w:rPr>
        <w:t>合同工程的暂列金额为</w:t>
      </w:r>
      <w:r>
        <w:rPr>
          <w:sz w:val="21"/>
          <w:u w:val="single"/>
        </w:rPr>
        <w:t xml:space="preserve">   </w:t>
      </w:r>
      <w:r>
        <w:rPr>
          <w:sz w:val="21"/>
          <w:u w:val="single"/>
        </w:rPr>
        <w:t>/</w:t>
      </w:r>
      <w:r>
        <w:rPr>
          <w:sz w:val="21"/>
          <w:b/>
          <w:u w:val="single"/>
        </w:rPr>
        <w:t xml:space="preserve">    </w:t>
      </w:r>
      <w:r>
        <w:rPr>
          <w:sz w:val="21"/>
        </w:rPr>
        <w:t>元。</w:t>
      </w:r>
    </w:p>
    <w:p>
      <w:pPr>
        <w:pStyle w:val="null3"/>
        <w:jc w:val="both"/>
      </w:pPr>
      <w:r>
        <w:rPr>
          <w:sz w:val="21"/>
          <w:b/>
        </w:rPr>
        <w:t>65</w:t>
      </w:r>
      <w:r>
        <w:rPr>
          <w:sz w:val="21"/>
          <w:b/>
        </w:rPr>
        <w:t>．暂估价</w:t>
      </w:r>
    </w:p>
    <w:p>
      <w:pPr>
        <w:pStyle w:val="null3"/>
        <w:jc w:val="both"/>
      </w:pPr>
      <w:r>
        <w:rPr>
          <w:sz w:val="21"/>
        </w:rPr>
        <w:t xml:space="preserve">65.3  </w:t>
      </w:r>
      <w:r>
        <w:rPr>
          <w:sz w:val="21"/>
        </w:rPr>
        <w:t>非招标专业工程的暂估价金额为</w:t>
      </w:r>
      <w:r>
        <w:rPr>
          <w:sz w:val="21"/>
          <w:u w:val="single"/>
        </w:rPr>
        <w:t xml:space="preserve">  </w:t>
      </w:r>
      <w:r>
        <w:rPr>
          <w:sz w:val="21"/>
          <w:u w:val="single"/>
        </w:rPr>
        <w:t>/</w:t>
      </w:r>
      <w:r>
        <w:rPr>
          <w:sz w:val="21"/>
          <w:u w:val="single"/>
        </w:rPr>
        <w:t xml:space="preserve"> </w:t>
      </w:r>
      <w:r>
        <w:rPr>
          <w:sz w:val="21"/>
          <w:b/>
          <w:u w:val="single"/>
        </w:rPr>
        <w:t xml:space="preserve">   </w:t>
      </w:r>
      <w:r>
        <w:rPr>
          <w:sz w:val="21"/>
        </w:rPr>
        <w:t>元。</w:t>
      </w:r>
    </w:p>
    <w:p>
      <w:pPr>
        <w:pStyle w:val="null3"/>
        <w:jc w:val="both"/>
      </w:pPr>
      <w:r>
        <w:rPr>
          <w:sz w:val="21"/>
          <w:b/>
        </w:rPr>
        <w:t>66</w:t>
      </w:r>
      <w:r>
        <w:rPr>
          <w:sz w:val="21"/>
          <w:b/>
        </w:rPr>
        <w:t>．提前竣工奖与误期赔偿费</w:t>
      </w:r>
    </w:p>
    <w:p>
      <w:pPr>
        <w:pStyle w:val="null3"/>
        <w:jc w:val="both"/>
      </w:pPr>
      <w:r>
        <w:rPr>
          <w:sz w:val="21"/>
        </w:rPr>
        <w:t xml:space="preserve">66.1  </w:t>
      </w:r>
      <w:r>
        <w:rPr>
          <w:sz w:val="21"/>
        </w:rPr>
        <w:t>提前竣工奖的约定：</w:t>
      </w:r>
    </w:p>
    <w:p>
      <w:pPr>
        <w:pStyle w:val="null3"/>
        <w:ind w:firstLine="420"/>
        <w:jc w:val="both"/>
      </w:pPr>
      <w:r>
        <w:rPr>
          <w:sz w:val="21"/>
        </w:rPr>
        <w:t>☑</w:t>
      </w:r>
      <w:r>
        <w:rPr>
          <w:sz w:val="21"/>
        </w:rPr>
        <w:t>没约定提前竣工奖的，本款不适用。</w:t>
      </w:r>
    </w:p>
    <w:p>
      <w:pPr>
        <w:pStyle w:val="null3"/>
        <w:ind w:firstLine="420"/>
        <w:jc w:val="both"/>
      </w:pPr>
      <w:r>
        <w:rPr>
          <w:sz w:val="21"/>
        </w:rPr>
        <w:t>□</w:t>
      </w:r>
      <w:r>
        <w:rPr>
          <w:sz w:val="21"/>
        </w:rPr>
        <w:t>约定提前竣工奖的，每日历天应奖额度为</w:t>
      </w:r>
      <w:r>
        <w:rPr>
          <w:sz w:val="21"/>
          <w:u w:val="single"/>
        </w:rPr>
        <w:t xml:space="preserve">     </w:t>
      </w:r>
      <w:r>
        <w:rPr>
          <w:sz w:val="21"/>
          <w:u w:val="single"/>
        </w:rPr>
        <w:t>/</w:t>
      </w:r>
      <w:r>
        <w:rPr>
          <w:sz w:val="21"/>
          <w:u w:val="single"/>
        </w:rPr>
        <w:t xml:space="preserve">      </w:t>
      </w:r>
      <w:r>
        <w:rPr>
          <w:sz w:val="21"/>
        </w:rPr>
        <w:t>元，提前竣工奖的最高限额是</w:t>
      </w:r>
      <w:r>
        <w:rPr>
          <w:sz w:val="21"/>
          <w:u w:val="single"/>
        </w:rPr>
        <w:t xml:space="preserve">     </w:t>
      </w:r>
      <w:r>
        <w:rPr>
          <w:sz w:val="21"/>
        </w:rPr>
        <w:t>元。</w:t>
      </w:r>
    </w:p>
    <w:p>
      <w:pPr>
        <w:pStyle w:val="null3"/>
        <w:jc w:val="both"/>
      </w:pPr>
      <w:r>
        <w:rPr>
          <w:sz w:val="21"/>
        </w:rPr>
        <w:t xml:space="preserve">66.2  </w:t>
      </w:r>
      <w:r>
        <w:rPr>
          <w:sz w:val="21"/>
        </w:rPr>
        <w:t>误期赔偿费的约定：</w:t>
      </w:r>
    </w:p>
    <w:p>
      <w:pPr>
        <w:pStyle w:val="null3"/>
        <w:ind w:firstLine="315"/>
        <w:jc w:val="both"/>
      </w:pPr>
      <w:r>
        <w:rPr>
          <w:sz w:val="21"/>
        </w:rPr>
        <w:t>（</w:t>
      </w:r>
      <w:r>
        <w:rPr>
          <w:sz w:val="21"/>
        </w:rPr>
        <w:t>1</w:t>
      </w:r>
      <w:r>
        <w:rPr>
          <w:sz w:val="21"/>
        </w:rPr>
        <w:t>）每日历天应赔付额度为</w:t>
      </w:r>
      <w:r>
        <w:rPr>
          <w:sz w:val="21"/>
          <w:u w:val="single"/>
        </w:rPr>
        <w:t xml:space="preserve">  </w:t>
      </w:r>
      <w:r>
        <w:rPr>
          <w:sz w:val="21"/>
          <w:u w:val="single"/>
        </w:rPr>
        <w:t>/</w:t>
      </w:r>
      <w:r>
        <w:rPr>
          <w:sz w:val="21"/>
          <w:u w:val="single"/>
        </w:rPr>
        <w:t xml:space="preserve">   </w:t>
      </w:r>
      <w:r>
        <w:rPr>
          <w:sz w:val="21"/>
        </w:rPr>
        <w:t>元。</w:t>
      </w:r>
    </w:p>
    <w:p>
      <w:pPr>
        <w:pStyle w:val="null3"/>
        <w:ind w:firstLine="315"/>
        <w:jc w:val="both"/>
      </w:pPr>
      <w:r>
        <w:rPr>
          <w:sz w:val="21"/>
        </w:rPr>
        <w:t>（</w:t>
      </w:r>
      <w:r>
        <w:rPr>
          <w:sz w:val="21"/>
        </w:rPr>
        <w:t>2</w:t>
      </w:r>
      <w:r>
        <w:rPr>
          <w:sz w:val="21"/>
        </w:rPr>
        <w:t>）误期赔偿费最高限额是</w:t>
      </w:r>
      <w:r>
        <w:rPr>
          <w:sz w:val="21"/>
          <w:u w:val="single"/>
        </w:rPr>
        <w:t xml:space="preserve">   </w:t>
      </w:r>
      <w:r>
        <w:rPr>
          <w:sz w:val="21"/>
          <w:u w:val="single"/>
        </w:rPr>
        <w:t>/</w:t>
      </w:r>
      <w:r>
        <w:rPr>
          <w:sz w:val="21"/>
          <w:u w:val="single"/>
        </w:rPr>
        <w:t xml:space="preserve">  </w:t>
      </w:r>
      <w:r>
        <w:rPr>
          <w:sz w:val="21"/>
        </w:rPr>
        <w:t>。</w:t>
      </w:r>
    </w:p>
    <w:p>
      <w:pPr>
        <w:pStyle w:val="null3"/>
        <w:jc w:val="both"/>
      </w:pPr>
      <w:r>
        <w:rPr>
          <w:sz w:val="21"/>
          <w:b/>
        </w:rPr>
        <w:t>67</w:t>
      </w:r>
      <w:r>
        <w:rPr>
          <w:sz w:val="21"/>
          <w:b/>
        </w:rPr>
        <w:t>．优质优价奖</w:t>
      </w:r>
    </w:p>
    <w:p>
      <w:pPr>
        <w:pStyle w:val="null3"/>
        <w:jc w:val="both"/>
      </w:pPr>
      <w:r>
        <w:rPr>
          <w:sz w:val="21"/>
        </w:rPr>
        <w:t xml:space="preserve">67.1  </w:t>
      </w:r>
      <w:r>
        <w:rPr>
          <w:sz w:val="21"/>
        </w:rPr>
        <w:t>优质优价奖的约定：</w:t>
      </w:r>
    </w:p>
    <w:p>
      <w:pPr>
        <w:pStyle w:val="null3"/>
        <w:ind w:firstLine="420"/>
        <w:jc w:val="both"/>
      </w:pPr>
      <w:r>
        <w:rPr>
          <w:sz w:val="21"/>
        </w:rPr>
        <w:t>☑</w:t>
      </w:r>
      <w:r>
        <w:rPr>
          <w:sz w:val="21"/>
        </w:rPr>
        <w:t>没约定优质优价奖的，本款不适用。</w:t>
      </w:r>
    </w:p>
    <w:p>
      <w:pPr>
        <w:pStyle w:val="null3"/>
        <w:ind w:firstLine="420"/>
        <w:jc w:val="both"/>
      </w:pPr>
      <w:r>
        <w:rPr>
          <w:sz w:val="21"/>
        </w:rPr>
        <w:t>□</w:t>
      </w:r>
      <w:r>
        <w:rPr>
          <w:sz w:val="21"/>
        </w:rPr>
        <w:t>约定优质优价奖的等级：</w:t>
      </w:r>
    </w:p>
    <w:p>
      <w:pPr>
        <w:pStyle w:val="null3"/>
        <w:jc w:val="both"/>
      </w:pPr>
      <w:r>
        <w:rPr>
          <w:sz w:val="21"/>
        </w:rPr>
        <w:t xml:space="preserve">67.2  </w:t>
      </w:r>
      <w:r>
        <w:rPr>
          <w:sz w:val="21"/>
        </w:rPr>
        <w:t>优质优价奖的计提与支付：</w:t>
      </w:r>
    </w:p>
    <w:p>
      <w:pPr>
        <w:pStyle w:val="null3"/>
        <w:ind w:firstLine="420"/>
        <w:jc w:val="both"/>
      </w:pPr>
      <w:r>
        <w:rPr>
          <w:sz w:val="21"/>
        </w:rPr>
        <w:t>□</w:t>
      </w:r>
      <w:r>
        <w:rPr>
          <w:sz w:val="21"/>
        </w:rPr>
        <w:t>国家级质量奖，合同价款的</w:t>
      </w:r>
      <w:r>
        <w:rPr>
          <w:sz w:val="21"/>
        </w:rPr>
        <w:t>3%</w:t>
      </w:r>
      <w:r>
        <w:rPr>
          <w:sz w:val="21"/>
        </w:rPr>
        <w:t>，即</w:t>
      </w:r>
      <w:r>
        <w:rPr>
          <w:sz w:val="21"/>
          <w:u w:val="single"/>
        </w:rPr>
        <w:t xml:space="preserve">     </w:t>
      </w:r>
      <w:r>
        <w:rPr>
          <w:sz w:val="21"/>
          <w:u w:val="single"/>
        </w:rPr>
        <w:t>/</w:t>
      </w:r>
      <w:r>
        <w:rPr>
          <w:sz w:val="21"/>
          <w:u w:val="single"/>
        </w:rPr>
        <w:t xml:space="preserve">      </w:t>
      </w:r>
      <w:r>
        <w:rPr>
          <w:sz w:val="21"/>
        </w:rPr>
        <w:t>元；</w:t>
      </w:r>
    </w:p>
    <w:p>
      <w:pPr>
        <w:pStyle w:val="null3"/>
        <w:ind w:firstLine="420"/>
        <w:jc w:val="both"/>
      </w:pPr>
      <w:r>
        <w:rPr>
          <w:sz w:val="21"/>
        </w:rPr>
        <w:t>□</w:t>
      </w:r>
      <w:r>
        <w:rPr>
          <w:sz w:val="21"/>
        </w:rPr>
        <w:t>省级质量奖，合同价款的</w:t>
      </w:r>
      <w:r>
        <w:rPr>
          <w:sz w:val="21"/>
        </w:rPr>
        <w:t>2%</w:t>
      </w:r>
      <w:r>
        <w:rPr>
          <w:sz w:val="21"/>
        </w:rPr>
        <w:t>；即</w:t>
      </w:r>
      <w:r>
        <w:rPr>
          <w:sz w:val="21"/>
          <w:u w:val="single"/>
        </w:rPr>
        <w:t xml:space="preserve">      </w:t>
      </w:r>
      <w:r>
        <w:rPr>
          <w:sz w:val="21"/>
          <w:u w:val="single"/>
        </w:rPr>
        <w:t>/</w:t>
      </w:r>
      <w:r>
        <w:rPr>
          <w:sz w:val="21"/>
          <w:u w:val="single"/>
        </w:rPr>
        <w:t xml:space="preserve">       </w:t>
      </w:r>
      <w:r>
        <w:rPr>
          <w:sz w:val="21"/>
        </w:rPr>
        <w:t>元；</w:t>
      </w:r>
    </w:p>
    <w:p>
      <w:pPr>
        <w:pStyle w:val="null3"/>
        <w:ind w:firstLine="420"/>
        <w:jc w:val="both"/>
      </w:pPr>
      <w:r>
        <w:rPr>
          <w:sz w:val="21"/>
        </w:rPr>
        <w:t>□</w:t>
      </w:r>
      <w:r>
        <w:rPr>
          <w:sz w:val="21"/>
        </w:rPr>
        <w:t>市级质量奖，合同价款的</w:t>
      </w:r>
      <w:r>
        <w:rPr>
          <w:sz w:val="21"/>
        </w:rPr>
        <w:t>1%</w:t>
      </w:r>
      <w:r>
        <w:rPr>
          <w:sz w:val="21"/>
        </w:rPr>
        <w:t>；即</w:t>
      </w:r>
      <w:r>
        <w:rPr>
          <w:sz w:val="21"/>
          <w:u w:val="single"/>
        </w:rPr>
        <w:t xml:space="preserve">      </w:t>
      </w:r>
      <w:r>
        <w:rPr>
          <w:sz w:val="21"/>
          <w:u w:val="single"/>
        </w:rPr>
        <w:t>/</w:t>
      </w:r>
      <w:r>
        <w:rPr>
          <w:sz w:val="21"/>
          <w:u w:val="single"/>
        </w:rPr>
        <w:t xml:space="preserve">       </w:t>
      </w:r>
      <w:r>
        <w:rPr>
          <w:sz w:val="21"/>
        </w:rPr>
        <w:t>元。</w:t>
      </w:r>
    </w:p>
    <w:p>
      <w:pPr>
        <w:pStyle w:val="null3"/>
        <w:jc w:val="both"/>
      </w:pPr>
      <w:r>
        <w:rPr>
          <w:sz w:val="21"/>
          <w:b/>
        </w:rPr>
        <w:t>68</w:t>
      </w:r>
      <w:r>
        <w:rPr>
          <w:sz w:val="21"/>
          <w:b/>
        </w:rPr>
        <w:t>．合同价款的约定与调整</w:t>
      </w:r>
    </w:p>
    <w:p>
      <w:pPr>
        <w:pStyle w:val="null3"/>
        <w:jc w:val="both"/>
      </w:pPr>
      <w:r>
        <w:rPr>
          <w:sz w:val="21"/>
        </w:rPr>
        <w:t xml:space="preserve">68.1  </w:t>
      </w:r>
      <w:r>
        <w:rPr>
          <w:sz w:val="21"/>
        </w:rPr>
        <w:t>约定合同价款</w:t>
      </w:r>
    </w:p>
    <w:p>
      <w:pPr>
        <w:pStyle w:val="null3"/>
        <w:ind w:firstLine="420"/>
        <w:jc w:val="both"/>
      </w:pPr>
      <w:r>
        <w:rPr>
          <w:sz w:val="21"/>
        </w:rPr>
        <w:t>合同总价（非最终结算价）：</w:t>
      </w:r>
      <w:r>
        <w:rPr>
          <w:sz w:val="21"/>
          <w:u w:val="single"/>
        </w:rPr>
        <w:t xml:space="preserve">                                       </w:t>
      </w:r>
      <w:r>
        <w:rPr>
          <w:sz w:val="21"/>
        </w:rPr>
        <w:t>（大写）；</w:t>
      </w:r>
    </w:p>
    <w:p>
      <w:pPr>
        <w:pStyle w:val="null3"/>
        <w:ind w:firstLine="3150"/>
        <w:jc w:val="both"/>
      </w:pPr>
      <w:r>
        <w:rPr>
          <w:sz w:val="21"/>
          <w:u w:val="single"/>
        </w:rPr>
        <w:t xml:space="preserve">                                       </w:t>
      </w:r>
      <w:r>
        <w:rPr>
          <w:sz w:val="21"/>
        </w:rPr>
        <w:t>（小写）。</w:t>
      </w:r>
    </w:p>
    <w:p>
      <w:pPr>
        <w:pStyle w:val="null3"/>
        <w:ind w:firstLine="420"/>
        <w:jc w:val="both"/>
      </w:pPr>
      <w:r>
        <w:rPr>
          <w:sz w:val="21"/>
        </w:rPr>
        <w:t>结算下浮率：</w:t>
      </w:r>
      <w:r>
        <w:rPr>
          <w:sz w:val="21"/>
          <w:u w:val="single"/>
        </w:rPr>
        <w:t xml:space="preserve">        </w:t>
      </w:r>
      <w:r>
        <w:rPr>
          <w:sz w:val="21"/>
        </w:rPr>
        <w:t>%</w:t>
      </w:r>
      <w:r>
        <w:rPr>
          <w:sz w:val="21"/>
        </w:rPr>
        <w:t>。</w:t>
      </w:r>
    </w:p>
    <w:p>
      <w:pPr>
        <w:pStyle w:val="null3"/>
        <w:jc w:val="both"/>
      </w:pPr>
      <w:r>
        <w:rPr>
          <w:sz w:val="21"/>
        </w:rPr>
        <w:t xml:space="preserve">68.2  </w:t>
      </w:r>
      <w:r>
        <w:rPr>
          <w:sz w:val="21"/>
        </w:rPr>
        <w:t>合同价款的调整因素包括：</w:t>
      </w:r>
    </w:p>
    <w:p>
      <w:pPr>
        <w:pStyle w:val="null3"/>
        <w:jc w:val="both"/>
      </w:pPr>
      <w:r>
        <w:rPr>
          <w:sz w:val="21"/>
        </w:rPr>
        <w:t>□</w:t>
      </w:r>
      <w:r>
        <w:rPr>
          <w:sz w:val="21"/>
        </w:rPr>
        <w:t>工程量的偏差；</w:t>
      </w:r>
    </w:p>
    <w:p>
      <w:pPr>
        <w:pStyle w:val="null3"/>
        <w:jc w:val="both"/>
      </w:pPr>
      <w:r>
        <w:rPr>
          <w:sz w:val="21"/>
        </w:rPr>
        <w:t>□</w:t>
      </w:r>
      <w:r>
        <w:rPr>
          <w:sz w:val="21"/>
        </w:rPr>
        <w:t>工程变更；</w:t>
      </w:r>
    </w:p>
    <w:p>
      <w:pPr>
        <w:pStyle w:val="null3"/>
        <w:jc w:val="both"/>
      </w:pPr>
      <w:r>
        <w:rPr>
          <w:sz w:val="21"/>
        </w:rPr>
        <w:t>□</w:t>
      </w:r>
      <w:r>
        <w:rPr>
          <w:sz w:val="21"/>
        </w:rPr>
        <w:t>物价及后继法律法规的变化；</w:t>
      </w:r>
    </w:p>
    <w:p>
      <w:pPr>
        <w:pStyle w:val="null3"/>
        <w:jc w:val="both"/>
      </w:pPr>
      <w:r>
        <w:rPr>
          <w:sz w:val="21"/>
        </w:rPr>
        <w:t>□</w:t>
      </w:r>
      <w:r>
        <w:rPr>
          <w:sz w:val="21"/>
        </w:rPr>
        <w:t>费用索赔事件或发包人负责的其他情况；</w:t>
      </w:r>
    </w:p>
    <w:p>
      <w:pPr>
        <w:pStyle w:val="null3"/>
        <w:jc w:val="both"/>
      </w:pPr>
      <w:r>
        <w:rPr>
          <w:sz w:val="21"/>
        </w:rPr>
        <w:t>□</w:t>
      </w:r>
      <w:r>
        <w:rPr>
          <w:sz w:val="21"/>
        </w:rPr>
        <w:t>工程造价管理机构发布的造价调整；</w:t>
      </w:r>
    </w:p>
    <w:p>
      <w:pPr>
        <w:pStyle w:val="null3"/>
        <w:jc w:val="both"/>
      </w:pPr>
      <w:r>
        <w:rPr>
          <w:sz w:val="21"/>
        </w:rPr>
        <w:t>□</w:t>
      </w:r>
      <w:r>
        <w:rPr>
          <w:sz w:val="21"/>
        </w:rPr>
        <w:t>其他调整因素：</w:t>
      </w:r>
    </w:p>
    <w:p>
      <w:pPr>
        <w:pStyle w:val="null3"/>
        <w:jc w:val="both"/>
      </w:pPr>
      <w:r>
        <w:rPr>
          <w:sz w:val="21"/>
          <w:b/>
        </w:rPr>
        <w:t>72</w:t>
      </w:r>
      <w:r>
        <w:rPr>
          <w:sz w:val="21"/>
          <w:b/>
        </w:rPr>
        <w:t>．工程变更事件</w:t>
      </w:r>
    </w:p>
    <w:p>
      <w:pPr>
        <w:pStyle w:val="null3"/>
        <w:jc w:val="both"/>
      </w:pPr>
      <w:r>
        <w:rPr>
          <w:sz w:val="21"/>
        </w:rPr>
        <w:t xml:space="preserve">72.4  </w:t>
      </w:r>
      <w:r>
        <w:rPr>
          <w:sz w:val="21"/>
        </w:rPr>
        <w:t>工程变更，导致综合单价调整的方法：</w:t>
      </w:r>
    </w:p>
    <w:p>
      <w:pPr>
        <w:pStyle w:val="null3"/>
        <w:ind w:firstLine="420"/>
        <w:jc w:val="both"/>
      </w:pPr>
      <w:r>
        <w:rPr>
          <w:sz w:val="21"/>
        </w:rPr>
        <w:t>□</w:t>
      </w:r>
      <w:r>
        <w:rPr>
          <w:sz w:val="21"/>
          <w:b/>
        </w:rPr>
        <w:t xml:space="preserve"> </w:t>
      </w:r>
      <w:r>
        <w:rPr>
          <w:sz w:val="21"/>
        </w:rPr>
        <w:t>按合同通用条款的规定调整。</w:t>
      </w:r>
    </w:p>
    <w:p>
      <w:pPr>
        <w:pStyle w:val="null3"/>
        <w:ind w:firstLine="420"/>
        <w:jc w:val="both"/>
      </w:pPr>
      <w:r>
        <w:rPr>
          <w:sz w:val="21"/>
        </w:rPr>
        <w:t>□</w:t>
      </w:r>
      <w:r>
        <w:rPr>
          <w:sz w:val="21"/>
        </w:rPr>
        <w:t>按以下方法调整：</w:t>
      </w:r>
    </w:p>
    <w:p>
      <w:pPr>
        <w:pStyle w:val="null3"/>
        <w:jc w:val="both"/>
      </w:pPr>
      <w:r>
        <w:rPr>
          <w:sz w:val="21"/>
          <w:b/>
        </w:rPr>
        <w:t>73</w:t>
      </w:r>
      <w:r>
        <w:rPr>
          <w:sz w:val="21"/>
          <w:b/>
        </w:rPr>
        <w:t>．工程量的偏差事件</w:t>
      </w:r>
    </w:p>
    <w:p>
      <w:pPr>
        <w:pStyle w:val="null3"/>
        <w:jc w:val="both"/>
      </w:pPr>
      <w:r>
        <w:rPr>
          <w:sz w:val="21"/>
        </w:rPr>
        <w:t xml:space="preserve">73.2  </w:t>
      </w:r>
      <w:r>
        <w:rPr>
          <w:sz w:val="21"/>
        </w:rPr>
        <w:t>工程量的偏差，导致分部分项工程费结算价调整的方法：</w:t>
      </w:r>
    </w:p>
    <w:p>
      <w:pPr>
        <w:pStyle w:val="null3"/>
        <w:ind w:firstLine="420"/>
        <w:jc w:val="both"/>
      </w:pPr>
      <w:r>
        <w:rPr>
          <w:sz w:val="21"/>
        </w:rPr>
        <w:t>□</w:t>
      </w:r>
      <w:r>
        <w:rPr>
          <w:sz w:val="21"/>
        </w:rPr>
        <w:t>按合同通用条款的规定调整。</w:t>
      </w:r>
    </w:p>
    <w:p>
      <w:pPr>
        <w:pStyle w:val="null3"/>
        <w:ind w:firstLine="420"/>
        <w:jc w:val="both"/>
      </w:pPr>
      <w:r>
        <w:rPr>
          <w:sz w:val="21"/>
        </w:rPr>
        <w:t>□</w:t>
      </w:r>
      <w:r>
        <w:rPr>
          <w:sz w:val="21"/>
        </w:rPr>
        <w:t>按以下方法调整：</w:t>
      </w:r>
    </w:p>
    <w:p>
      <w:pPr>
        <w:pStyle w:val="null3"/>
        <w:jc w:val="both"/>
      </w:pPr>
      <w:r>
        <w:rPr>
          <w:sz w:val="21"/>
        </w:rPr>
        <w:t xml:space="preserve">73.3  </w:t>
      </w:r>
      <w:r>
        <w:rPr>
          <w:sz w:val="21"/>
        </w:rPr>
        <w:t>工程量的偏差，导致措施项目费调整的方法：</w:t>
      </w:r>
    </w:p>
    <w:p>
      <w:pPr>
        <w:pStyle w:val="null3"/>
        <w:ind w:firstLine="420"/>
        <w:jc w:val="both"/>
      </w:pPr>
      <w:r>
        <w:rPr>
          <w:sz w:val="21"/>
        </w:rPr>
        <w:t>□</w:t>
      </w:r>
      <w:r>
        <w:rPr>
          <w:sz w:val="21"/>
        </w:rPr>
        <w:t>按合同通用条款的规定调整。</w:t>
      </w:r>
    </w:p>
    <w:p>
      <w:pPr>
        <w:pStyle w:val="null3"/>
        <w:ind w:firstLine="420"/>
        <w:jc w:val="both"/>
      </w:pPr>
      <w:r>
        <w:rPr>
          <w:sz w:val="21"/>
        </w:rPr>
        <w:t>□</w:t>
      </w:r>
      <w:r>
        <w:rPr>
          <w:sz w:val="21"/>
        </w:rPr>
        <w:t>按以下方法调整：</w:t>
      </w:r>
    </w:p>
    <w:p>
      <w:pPr>
        <w:pStyle w:val="null3"/>
        <w:jc w:val="both"/>
      </w:pPr>
      <w:r>
        <w:rPr>
          <w:sz w:val="21"/>
          <w:b/>
        </w:rPr>
        <w:t>75</w:t>
      </w:r>
      <w:r>
        <w:rPr>
          <w:sz w:val="21"/>
          <w:b/>
        </w:rPr>
        <w:t>．现场签证事件</w:t>
      </w:r>
    </w:p>
    <w:p>
      <w:pPr>
        <w:pStyle w:val="null3"/>
        <w:jc w:val="both"/>
      </w:pPr>
      <w:r>
        <w:rPr>
          <w:sz w:val="21"/>
        </w:rPr>
        <w:t xml:space="preserve">75.3  </w:t>
      </w:r>
      <w:r>
        <w:rPr>
          <w:sz w:val="21"/>
        </w:rPr>
        <w:t>现场签证报告确认约定的时间：</w:t>
      </w:r>
      <w:r>
        <w:rPr>
          <w:sz w:val="21"/>
          <w:b/>
          <w:u w:val="single"/>
        </w:rPr>
        <w:t>按通用条款</w:t>
      </w:r>
    </w:p>
    <w:p>
      <w:pPr>
        <w:pStyle w:val="null3"/>
        <w:jc w:val="both"/>
      </w:pPr>
      <w:r>
        <w:rPr>
          <w:sz w:val="21"/>
          <w:b/>
        </w:rPr>
        <w:t>76</w:t>
      </w:r>
      <w:r>
        <w:rPr>
          <w:sz w:val="21"/>
          <w:b/>
        </w:rPr>
        <w:t>．物价涨落事件</w:t>
      </w:r>
    </w:p>
    <w:p>
      <w:pPr>
        <w:pStyle w:val="null3"/>
        <w:jc w:val="both"/>
      </w:pPr>
      <w:r>
        <w:rPr>
          <w:sz w:val="21"/>
        </w:rPr>
        <w:t xml:space="preserve">76.1  </w:t>
      </w:r>
      <w:r>
        <w:rPr>
          <w:sz w:val="21"/>
        </w:rPr>
        <w:t>调整承包人采购材料设备的材料设备、施工机械费的方法</w:t>
      </w:r>
    </w:p>
    <w:p>
      <w:pPr>
        <w:pStyle w:val="null3"/>
        <w:ind w:firstLine="420"/>
        <w:jc w:val="both"/>
      </w:pPr>
      <w:r>
        <w:rPr>
          <w:sz w:val="21"/>
        </w:rPr>
        <w:t>□</w:t>
      </w:r>
      <w:r>
        <w:rPr>
          <w:sz w:val="21"/>
        </w:rPr>
        <w:t>合同价款不因物价涨落而调整的，本款不适用。</w:t>
      </w:r>
    </w:p>
    <w:p>
      <w:pPr>
        <w:pStyle w:val="null3"/>
        <w:ind w:firstLine="420"/>
        <w:jc w:val="both"/>
      </w:pPr>
      <w:r>
        <w:rPr>
          <w:sz w:val="21"/>
        </w:rPr>
        <w:t>□</w:t>
      </w:r>
      <w:r>
        <w:rPr>
          <w:sz w:val="21"/>
        </w:rPr>
        <w:t>物价涨落超过合同通用条款规定的幅度，应调整合同价款，调整数据约定如下：</w:t>
      </w:r>
    </w:p>
    <w:p>
      <w:pPr>
        <w:pStyle w:val="null3"/>
        <w:ind w:firstLine="525"/>
        <w:jc w:val="both"/>
      </w:pPr>
      <w:r>
        <w:rPr>
          <w:sz w:val="21"/>
        </w:rPr>
        <w:t>（</w:t>
      </w:r>
      <w:r>
        <w:rPr>
          <w:sz w:val="21"/>
        </w:rPr>
        <w:t>1</w:t>
      </w:r>
      <w:r>
        <w:rPr>
          <w:sz w:val="21"/>
        </w:rPr>
        <w:t>）固定系数</w:t>
      </w:r>
      <w:r>
        <w:rPr>
          <w:sz w:val="21"/>
        </w:rPr>
        <w:t>a</w:t>
      </w:r>
      <w:r>
        <w:rPr>
          <w:sz w:val="21"/>
        </w:rPr>
        <w:t>为</w:t>
      </w:r>
      <w:r>
        <w:rPr>
          <w:sz w:val="21"/>
          <w:u w:val="single"/>
        </w:rPr>
        <w:t xml:space="preserve">                       </w:t>
      </w:r>
      <w:r>
        <w:rPr>
          <w:sz w:val="21"/>
        </w:rPr>
        <w:t>；</w:t>
      </w:r>
    </w:p>
    <w:p>
      <w:pPr>
        <w:pStyle w:val="null3"/>
        <w:ind w:firstLine="525"/>
        <w:jc w:val="both"/>
      </w:pPr>
      <w:r>
        <w:rPr>
          <w:sz w:val="21"/>
        </w:rPr>
        <w:t>（</w:t>
      </w:r>
      <w:r>
        <w:rPr>
          <w:sz w:val="21"/>
        </w:rPr>
        <w:t>2</w:t>
      </w:r>
      <w:r>
        <w:rPr>
          <w:sz w:val="21"/>
        </w:rPr>
        <w:t>）人工权重系数</w:t>
      </w:r>
      <w:r>
        <w:rPr>
          <w:sz w:val="21"/>
        </w:rPr>
        <w:t>b</w:t>
      </w:r>
      <w:r>
        <w:rPr>
          <w:sz w:val="21"/>
        </w:rPr>
        <w:t>为</w:t>
      </w:r>
      <w:r>
        <w:rPr>
          <w:sz w:val="21"/>
          <w:u w:val="single"/>
        </w:rPr>
        <w:t xml:space="preserve">                   </w:t>
      </w:r>
      <w:r>
        <w:rPr>
          <w:sz w:val="21"/>
        </w:rPr>
        <w:t>；</w:t>
      </w:r>
    </w:p>
    <w:p>
      <w:pPr>
        <w:pStyle w:val="null3"/>
        <w:ind w:firstLine="525"/>
        <w:jc w:val="both"/>
      </w:pPr>
      <w:r>
        <w:rPr>
          <w:sz w:val="21"/>
        </w:rPr>
        <w:t>（</w:t>
      </w:r>
      <w:r>
        <w:rPr>
          <w:sz w:val="21"/>
        </w:rPr>
        <w:t>3</w:t>
      </w:r>
      <w:r>
        <w:rPr>
          <w:sz w:val="21"/>
        </w:rPr>
        <w:t>）机械台班权重系数</w:t>
      </w:r>
      <w:r>
        <w:rPr>
          <w:sz w:val="21"/>
        </w:rPr>
        <w:t>c</w:t>
      </w:r>
      <w:r>
        <w:rPr>
          <w:sz w:val="21"/>
        </w:rPr>
        <w:t>为</w:t>
      </w:r>
      <w:r>
        <w:rPr>
          <w:sz w:val="21"/>
          <w:u w:val="single"/>
        </w:rPr>
        <w:t xml:space="preserve">               </w:t>
      </w:r>
      <w:r>
        <w:rPr>
          <w:sz w:val="21"/>
        </w:rPr>
        <w:t>；</w:t>
      </w:r>
    </w:p>
    <w:p>
      <w:pPr>
        <w:pStyle w:val="null3"/>
        <w:ind w:firstLine="525"/>
        <w:jc w:val="both"/>
      </w:pPr>
      <w:r>
        <w:rPr>
          <w:sz w:val="21"/>
        </w:rPr>
        <w:t>（</w:t>
      </w:r>
      <w:r>
        <w:rPr>
          <w:sz w:val="21"/>
        </w:rPr>
        <w:t>4</w:t>
      </w:r>
      <w:r>
        <w:rPr>
          <w:sz w:val="21"/>
        </w:rPr>
        <w:t>）钢筋权重系数</w:t>
      </w:r>
      <w:r>
        <w:rPr>
          <w:sz w:val="21"/>
        </w:rPr>
        <w:t>d</w:t>
      </w:r>
      <w:r>
        <w:rPr>
          <w:sz w:val="21"/>
        </w:rPr>
        <w:t>为</w:t>
      </w:r>
      <w:r>
        <w:rPr>
          <w:sz w:val="21"/>
          <w:u w:val="single"/>
        </w:rPr>
        <w:t xml:space="preserve">                   </w:t>
      </w:r>
      <w:r>
        <w:rPr>
          <w:sz w:val="21"/>
        </w:rPr>
        <w:t>；</w:t>
      </w:r>
    </w:p>
    <w:p>
      <w:pPr>
        <w:pStyle w:val="null3"/>
        <w:ind w:firstLine="525"/>
        <w:jc w:val="both"/>
      </w:pPr>
      <w:r>
        <w:rPr>
          <w:sz w:val="21"/>
        </w:rPr>
        <w:t>（</w:t>
      </w:r>
      <w:r>
        <w:rPr>
          <w:sz w:val="21"/>
        </w:rPr>
        <w:t>5</w:t>
      </w:r>
      <w:r>
        <w:rPr>
          <w:sz w:val="21"/>
        </w:rPr>
        <w:t>）其他资源的权重系数：</w:t>
      </w:r>
      <w:r>
        <w:rPr>
          <w:sz w:val="21"/>
          <w:u w:val="single"/>
        </w:rPr>
        <w:t xml:space="preserve">              </w:t>
      </w:r>
      <w:r>
        <w:rPr>
          <w:sz w:val="21"/>
        </w:rPr>
        <w:t>。</w:t>
      </w:r>
    </w:p>
    <w:p>
      <w:pPr>
        <w:pStyle w:val="null3"/>
        <w:jc w:val="both"/>
      </w:pPr>
      <w:r>
        <w:rPr>
          <w:sz w:val="21"/>
        </w:rPr>
        <w:t xml:space="preserve">76.2  </w:t>
      </w:r>
      <w:r>
        <w:rPr>
          <w:sz w:val="21"/>
        </w:rPr>
        <w:t>调整合同价款日期</w:t>
      </w:r>
    </w:p>
    <w:p>
      <w:pPr>
        <w:pStyle w:val="null3"/>
        <w:ind w:firstLine="420"/>
        <w:jc w:val="both"/>
      </w:pPr>
      <w:r>
        <w:rPr>
          <w:sz w:val="21"/>
        </w:rPr>
        <w:t>□</w:t>
      </w:r>
      <w:r>
        <w:rPr>
          <w:sz w:val="21"/>
        </w:rPr>
        <w:t>招标工程的递交投标文件截止日期：</w:t>
      </w:r>
    </w:p>
    <w:p>
      <w:pPr>
        <w:pStyle w:val="null3"/>
        <w:ind w:firstLine="420"/>
        <w:jc w:val="both"/>
      </w:pPr>
      <w:r>
        <w:rPr>
          <w:sz w:val="21"/>
        </w:rPr>
        <w:t>□</w:t>
      </w:r>
      <w:r>
        <w:rPr>
          <w:sz w:val="21"/>
        </w:rPr>
        <w:t>非招标工程的合同订立时间：</w:t>
      </w:r>
    </w:p>
    <w:p>
      <w:pPr>
        <w:pStyle w:val="null3"/>
        <w:jc w:val="both"/>
      </w:pPr>
      <w:r>
        <w:rPr>
          <w:sz w:val="21"/>
          <w:b/>
        </w:rPr>
        <w:t>78</w:t>
      </w:r>
      <w:r>
        <w:rPr>
          <w:sz w:val="21"/>
          <w:b/>
        </w:rPr>
        <w:t>．支付事项</w:t>
      </w:r>
    </w:p>
    <w:p>
      <w:pPr>
        <w:pStyle w:val="null3"/>
        <w:jc w:val="both"/>
      </w:pPr>
      <w:r>
        <w:rPr>
          <w:sz w:val="21"/>
        </w:rPr>
        <w:t xml:space="preserve">78.2  </w:t>
      </w:r>
      <w:r>
        <w:rPr>
          <w:sz w:val="21"/>
        </w:rPr>
        <w:t>计算利息的利率</w:t>
      </w:r>
    </w:p>
    <w:p>
      <w:pPr>
        <w:pStyle w:val="null3"/>
        <w:ind w:firstLine="420"/>
        <w:jc w:val="both"/>
      </w:pPr>
      <w:r>
        <w:rPr>
          <w:sz w:val="21"/>
        </w:rPr>
        <w:t>□</w:t>
      </w:r>
      <w:r>
        <w:rPr>
          <w:sz w:val="21"/>
        </w:rPr>
        <w:t>按照中国人民银行发布的同期同类贷款利率。</w:t>
      </w:r>
    </w:p>
    <w:p>
      <w:pPr>
        <w:pStyle w:val="null3"/>
        <w:ind w:firstLine="420"/>
        <w:jc w:val="both"/>
      </w:pPr>
      <w:r>
        <w:rPr>
          <w:sz w:val="21"/>
        </w:rPr>
        <w:t>☑</w:t>
      </w:r>
      <w:r>
        <w:rPr>
          <w:sz w:val="21"/>
        </w:rPr>
        <w:t>其他为</w:t>
      </w:r>
      <w:r>
        <w:rPr>
          <w:sz w:val="21"/>
          <w:u w:val="single"/>
        </w:rPr>
        <w:t xml:space="preserve"> </w:t>
      </w:r>
      <w:r>
        <w:rPr>
          <w:sz w:val="21"/>
          <w:u w:val="single"/>
        </w:rPr>
        <w:t>发包人</w:t>
      </w:r>
      <w:r>
        <w:rPr>
          <w:sz w:val="21"/>
          <w:u w:val="single"/>
        </w:rPr>
        <w:t>延迟支付政府采购</w:t>
      </w:r>
      <w:r>
        <w:rPr>
          <w:sz w:val="21"/>
          <w:u w:val="single"/>
        </w:rPr>
        <w:t>承包人</w:t>
      </w:r>
      <w:r>
        <w:rPr>
          <w:sz w:val="21"/>
          <w:u w:val="single"/>
        </w:rPr>
        <w:t>款项的，应当支付逾期利息，利率于双方合同签订时约定。（注：双方对逾期利息的利率有约定的，约定利率不得低于合同订立时</w:t>
      </w:r>
      <w:r>
        <w:rPr>
          <w:sz w:val="21"/>
          <w:u w:val="single"/>
        </w:rPr>
        <w:t>1</w:t>
      </w:r>
      <w:r>
        <w:rPr>
          <w:sz w:val="21"/>
          <w:u w:val="single"/>
        </w:rPr>
        <w:t>年期贷款市场报价利率；未作约定的，按照每日利率万分之五支付逾期利息。）以上支付时间是指</w:t>
      </w:r>
      <w:r>
        <w:rPr>
          <w:sz w:val="21"/>
          <w:u w:val="single"/>
        </w:rPr>
        <w:t>发包人</w:t>
      </w:r>
      <w:r>
        <w:rPr>
          <w:sz w:val="21"/>
          <w:u w:val="single"/>
        </w:rPr>
        <w:t>向财政部门申请支付款项时间，具体支付时间以财政部门审核时间为准，在规定时间提出支付申请手续后即视为</w:t>
      </w:r>
      <w:r>
        <w:rPr>
          <w:sz w:val="21"/>
          <w:u w:val="single"/>
        </w:rPr>
        <w:t>发包人</w:t>
      </w:r>
      <w:r>
        <w:rPr>
          <w:sz w:val="21"/>
          <w:u w:val="single"/>
        </w:rPr>
        <w:t>已经按时支付</w:t>
      </w:r>
      <w:r>
        <w:rPr>
          <w:sz w:val="21"/>
        </w:rPr>
        <w:t>。</w:t>
      </w:r>
    </w:p>
    <w:p>
      <w:pPr>
        <w:pStyle w:val="null3"/>
        <w:jc w:val="both"/>
      </w:pPr>
      <w:r>
        <w:rPr>
          <w:sz w:val="21"/>
          <w:b/>
        </w:rPr>
        <w:t>79</w:t>
      </w:r>
      <w:r>
        <w:rPr>
          <w:sz w:val="21"/>
          <w:b/>
        </w:rPr>
        <w:t>．预付款</w:t>
      </w:r>
    </w:p>
    <w:p>
      <w:pPr>
        <w:pStyle w:val="null3"/>
        <w:jc w:val="both"/>
      </w:pPr>
      <w:r>
        <w:rPr>
          <w:sz w:val="21"/>
        </w:rPr>
        <w:t xml:space="preserve">79.1  </w:t>
      </w:r>
      <w:r>
        <w:rPr>
          <w:sz w:val="21"/>
        </w:rPr>
        <w:t>预付款的约定</w:t>
      </w:r>
    </w:p>
    <w:p>
      <w:pPr>
        <w:pStyle w:val="null3"/>
        <w:ind w:firstLine="420"/>
        <w:jc w:val="both"/>
      </w:pPr>
      <w:r>
        <w:rPr>
          <w:sz w:val="21"/>
        </w:rPr>
        <w:t>□</w:t>
      </w:r>
      <w:r>
        <w:rPr>
          <w:sz w:val="21"/>
        </w:rPr>
        <w:t>没约定预付款的，本款不适用。</w:t>
      </w:r>
    </w:p>
    <w:p>
      <w:pPr>
        <w:pStyle w:val="null3"/>
        <w:ind w:firstLine="420"/>
        <w:jc w:val="both"/>
      </w:pPr>
      <w:r>
        <w:rPr>
          <w:sz w:val="21"/>
        </w:rPr>
        <w:t>☑</w:t>
      </w:r>
      <w:r>
        <w:rPr>
          <w:sz w:val="21"/>
        </w:rPr>
        <w:t>约定预付款的，预付款的金额为</w:t>
      </w:r>
      <w:r>
        <w:rPr>
          <w:sz w:val="21"/>
          <w:b/>
          <w:u w:val="single"/>
        </w:rPr>
        <w:t xml:space="preserve"> </w:t>
      </w:r>
      <w:r>
        <w:rPr>
          <w:sz w:val="21"/>
          <w:u w:val="single"/>
        </w:rPr>
        <w:t>自合同生效后，发包人支付合同价的</w:t>
      </w:r>
      <w:r>
        <w:rPr>
          <w:sz w:val="21"/>
          <w:u w:val="single"/>
        </w:rPr>
        <w:t>30%</w:t>
      </w:r>
      <w:r>
        <w:rPr>
          <w:sz w:val="21"/>
          <w:u w:val="single"/>
        </w:rPr>
        <w:t>作预付款</w:t>
      </w:r>
      <w:r>
        <w:rPr>
          <w:sz w:val="21"/>
          <w:b/>
          <w:u w:val="single"/>
        </w:rPr>
        <w:t xml:space="preserve"> </w:t>
      </w:r>
      <w:r>
        <w:rPr>
          <w:sz w:val="21"/>
        </w:rPr>
        <w:t>。</w:t>
      </w:r>
    </w:p>
    <w:p>
      <w:pPr>
        <w:pStyle w:val="null3"/>
        <w:jc w:val="both"/>
      </w:pPr>
      <w:r>
        <w:rPr>
          <w:sz w:val="21"/>
        </w:rPr>
        <w:t xml:space="preserve">79.2  </w:t>
      </w:r>
      <w:r>
        <w:rPr>
          <w:sz w:val="21"/>
        </w:rPr>
        <w:t>预付款支付申请的约定：</w:t>
      </w:r>
      <w:r>
        <w:rPr>
          <w:sz w:val="21"/>
          <w:b/>
          <w:u w:val="single"/>
        </w:rPr>
        <w:t xml:space="preserve">                    </w:t>
      </w:r>
    </w:p>
    <w:p>
      <w:pPr>
        <w:pStyle w:val="null3"/>
        <w:jc w:val="both"/>
      </w:pPr>
      <w:r>
        <w:rPr>
          <w:sz w:val="21"/>
        </w:rPr>
        <w:t xml:space="preserve">79.3  </w:t>
      </w:r>
      <w:r>
        <w:rPr>
          <w:sz w:val="21"/>
        </w:rPr>
        <w:t>预付款抵扣方式</w:t>
      </w:r>
    </w:p>
    <w:p>
      <w:pPr>
        <w:pStyle w:val="null3"/>
        <w:ind w:firstLine="420"/>
        <w:jc w:val="both"/>
      </w:pPr>
      <w:r>
        <w:rPr>
          <w:sz w:val="21"/>
        </w:rPr>
        <w:t>□</w:t>
      </w:r>
      <w:r>
        <w:rPr>
          <w:sz w:val="21"/>
        </w:rPr>
        <w:t>预付款按照期中应支付工程款的</w:t>
      </w:r>
      <w:r>
        <w:rPr>
          <w:sz w:val="21"/>
          <w:b/>
          <w:u w:val="single"/>
        </w:rPr>
        <w:t xml:space="preserve">   </w:t>
      </w:r>
      <w:r>
        <w:rPr>
          <w:sz w:val="21"/>
          <w:b/>
        </w:rPr>
        <w:t>%</w:t>
      </w:r>
      <w:r>
        <w:rPr>
          <w:sz w:val="21"/>
        </w:rPr>
        <w:t>扣回，直到扣完为止。</w:t>
      </w:r>
    </w:p>
    <w:p>
      <w:pPr>
        <w:pStyle w:val="null3"/>
        <w:ind w:firstLine="420"/>
        <w:jc w:val="both"/>
      </w:pPr>
      <w:r>
        <w:rPr>
          <w:sz w:val="21"/>
        </w:rPr>
        <w:t>□</w:t>
      </w:r>
      <w:r>
        <w:rPr>
          <w:sz w:val="21"/>
        </w:rPr>
        <w:t>其他方式：</w:t>
      </w:r>
      <w:r>
        <w:rPr>
          <w:sz w:val="21"/>
          <w:u w:val="single"/>
        </w:rPr>
        <w:t xml:space="preserve">                     </w:t>
      </w:r>
      <w:r>
        <w:rPr>
          <w:sz w:val="21"/>
        </w:rPr>
        <w:t>。</w:t>
      </w:r>
    </w:p>
    <w:p>
      <w:pPr>
        <w:pStyle w:val="null3"/>
        <w:jc w:val="both"/>
      </w:pPr>
      <w:r>
        <w:rPr>
          <w:sz w:val="21"/>
          <w:b/>
        </w:rPr>
        <w:t>80</w:t>
      </w:r>
      <w:r>
        <w:rPr>
          <w:sz w:val="21"/>
          <w:b/>
        </w:rPr>
        <w:t>．安全文明施工费</w:t>
      </w:r>
    </w:p>
    <w:p>
      <w:pPr>
        <w:pStyle w:val="null3"/>
        <w:jc w:val="both"/>
      </w:pPr>
      <w:r>
        <w:rPr>
          <w:sz w:val="21"/>
        </w:rPr>
        <w:t xml:space="preserve">80.1  </w:t>
      </w:r>
      <w:r>
        <w:rPr>
          <w:sz w:val="21"/>
        </w:rPr>
        <w:t>安全文明施工费的内容、范围和金额的约定</w:t>
      </w:r>
    </w:p>
    <w:p>
      <w:pPr>
        <w:pStyle w:val="null3"/>
        <w:ind w:firstLine="420"/>
        <w:jc w:val="both"/>
      </w:pPr>
      <w:r>
        <w:rPr>
          <w:sz w:val="21"/>
        </w:rPr>
        <w:t>（</w:t>
      </w:r>
      <w:r>
        <w:rPr>
          <w:sz w:val="21"/>
        </w:rPr>
        <w:t>1</w:t>
      </w:r>
      <w:r>
        <w:rPr>
          <w:sz w:val="21"/>
        </w:rPr>
        <w:t>）安全文明施工的内容和范围</w:t>
      </w:r>
    </w:p>
    <w:p>
      <w:pPr>
        <w:pStyle w:val="null3"/>
        <w:ind w:firstLine="420"/>
        <w:jc w:val="both"/>
      </w:pPr>
      <w:r>
        <w:rPr>
          <w:sz w:val="21"/>
        </w:rPr>
        <w:t>☑</w:t>
      </w:r>
      <w:r>
        <w:rPr>
          <w:sz w:val="21"/>
        </w:rPr>
        <w:t>按合同通用条款的规定，以现行广东省统一工程计价依据规定为准。</w:t>
      </w:r>
    </w:p>
    <w:p>
      <w:pPr>
        <w:pStyle w:val="null3"/>
        <w:ind w:firstLine="420"/>
        <w:jc w:val="both"/>
      </w:pPr>
      <w:r>
        <w:rPr>
          <w:sz w:val="21"/>
        </w:rPr>
        <w:t>□</w:t>
      </w:r>
      <w:r>
        <w:rPr>
          <w:sz w:val="21"/>
        </w:rPr>
        <w:t>合同双方的其他要求：</w:t>
      </w:r>
    </w:p>
    <w:p>
      <w:pPr>
        <w:pStyle w:val="null3"/>
        <w:ind w:firstLine="420"/>
        <w:jc w:val="both"/>
      </w:pPr>
      <w:r>
        <w:rPr>
          <w:sz w:val="21"/>
        </w:rPr>
        <w:t>（</w:t>
      </w:r>
      <w:r>
        <w:rPr>
          <w:sz w:val="21"/>
        </w:rPr>
        <w:t>2</w:t>
      </w:r>
      <w:r>
        <w:rPr>
          <w:sz w:val="21"/>
        </w:rPr>
        <w:t>）安全文明施工费的总金额为</w:t>
      </w:r>
      <w:r>
        <w:rPr>
          <w:sz w:val="21"/>
          <w:u w:val="single"/>
        </w:rPr>
        <w:t xml:space="preserve">             </w:t>
      </w:r>
      <w:r>
        <w:rPr>
          <w:sz w:val="21"/>
        </w:rPr>
        <w:t>元。</w:t>
      </w:r>
    </w:p>
    <w:p>
      <w:pPr>
        <w:pStyle w:val="null3"/>
        <w:jc w:val="both"/>
      </w:pPr>
      <w:r>
        <w:rPr>
          <w:sz w:val="21"/>
        </w:rPr>
        <w:t xml:space="preserve">80.2  </w:t>
      </w:r>
      <w:r>
        <w:rPr>
          <w:sz w:val="21"/>
        </w:rPr>
        <w:t>安全文明施工费的预付金额、支付办法和抵扣方式</w:t>
      </w:r>
    </w:p>
    <w:p>
      <w:pPr>
        <w:pStyle w:val="null3"/>
        <w:ind w:firstLine="420"/>
        <w:jc w:val="both"/>
      </w:pPr>
      <w:r>
        <w:rPr>
          <w:sz w:val="21"/>
        </w:rPr>
        <w:t>□</w:t>
      </w:r>
      <w:r>
        <w:rPr>
          <w:sz w:val="21"/>
        </w:rPr>
        <w:t>按合同通用条款的规定。</w:t>
      </w:r>
    </w:p>
    <w:p>
      <w:pPr>
        <w:pStyle w:val="null3"/>
        <w:ind w:firstLine="420"/>
        <w:jc w:val="both"/>
      </w:pPr>
      <w:r>
        <w:rPr>
          <w:sz w:val="21"/>
        </w:rPr>
        <w:t>□</w:t>
      </w:r>
      <w:r>
        <w:rPr>
          <w:sz w:val="21"/>
        </w:rPr>
        <w:t>其他：</w:t>
      </w:r>
      <w:r>
        <w:rPr>
          <w:sz w:val="21"/>
          <w:u w:val="single"/>
        </w:rPr>
        <w:t xml:space="preserve">                     </w:t>
      </w:r>
      <w:r>
        <w:rPr>
          <w:sz w:val="21"/>
        </w:rPr>
        <w:t>。</w:t>
      </w:r>
    </w:p>
    <w:p>
      <w:pPr>
        <w:pStyle w:val="null3"/>
        <w:jc w:val="both"/>
      </w:pPr>
      <w:r>
        <w:rPr>
          <w:sz w:val="21"/>
          <w:b/>
        </w:rPr>
        <w:t>81</w:t>
      </w:r>
      <w:r>
        <w:rPr>
          <w:sz w:val="21"/>
          <w:b/>
        </w:rPr>
        <w:t>．进度款</w:t>
      </w:r>
    </w:p>
    <w:p>
      <w:pPr>
        <w:pStyle w:val="null3"/>
        <w:jc w:val="both"/>
      </w:pPr>
      <w:r>
        <w:rPr>
          <w:sz w:val="21"/>
        </w:rPr>
        <w:t xml:space="preserve">81.1  </w:t>
      </w:r>
      <w:r>
        <w:rPr>
          <w:sz w:val="21"/>
        </w:rPr>
        <w:t>支付期间</w:t>
      </w:r>
    </w:p>
    <w:p>
      <w:pPr>
        <w:pStyle w:val="null3"/>
        <w:ind w:firstLine="420"/>
        <w:jc w:val="both"/>
      </w:pPr>
      <w:r>
        <w:rPr>
          <w:sz w:val="21"/>
        </w:rPr>
        <w:t>□</w:t>
      </w:r>
      <w:r>
        <w:rPr>
          <w:sz w:val="21"/>
        </w:rPr>
        <w:t>以月为单位；</w:t>
      </w:r>
    </w:p>
    <w:p>
      <w:pPr>
        <w:pStyle w:val="null3"/>
        <w:ind w:firstLine="420"/>
        <w:jc w:val="both"/>
      </w:pPr>
      <w:r>
        <w:rPr>
          <w:sz w:val="21"/>
        </w:rPr>
        <w:t>□</w:t>
      </w:r>
      <w:r>
        <w:rPr>
          <w:sz w:val="21"/>
        </w:rPr>
        <w:t>以季度为单位；</w:t>
      </w:r>
    </w:p>
    <w:p>
      <w:pPr>
        <w:pStyle w:val="null3"/>
        <w:ind w:firstLine="420"/>
        <w:jc w:val="both"/>
      </w:pPr>
      <w:r>
        <w:rPr>
          <w:sz w:val="21"/>
        </w:rPr>
        <w:t>□</w:t>
      </w:r>
      <w:r>
        <w:rPr>
          <w:sz w:val="21"/>
        </w:rPr>
        <w:t>以形象进度为准，具体为：</w:t>
      </w:r>
      <w:r>
        <w:rPr>
          <w:sz w:val="21"/>
          <w:u w:val="single"/>
        </w:rPr>
        <w:t xml:space="preserve">                     </w:t>
      </w:r>
      <w:r>
        <w:rPr>
          <w:sz w:val="21"/>
        </w:rPr>
        <w:t>。</w:t>
      </w:r>
    </w:p>
    <w:p>
      <w:pPr>
        <w:pStyle w:val="null3"/>
        <w:jc w:val="both"/>
      </w:pPr>
      <w:r>
        <w:rPr>
          <w:sz w:val="21"/>
        </w:rPr>
        <w:t xml:space="preserve">81.2  </w:t>
      </w:r>
      <w:r>
        <w:rPr>
          <w:sz w:val="21"/>
        </w:rPr>
        <w:t>期中付款的最低限额为</w:t>
      </w:r>
      <w:r>
        <w:rPr>
          <w:sz w:val="21"/>
          <w:u w:val="single"/>
        </w:rPr>
        <w:t xml:space="preserve"> </w:t>
      </w:r>
      <w:r>
        <w:rPr>
          <w:sz w:val="21"/>
          <w:b/>
          <w:u w:val="single"/>
        </w:rPr>
        <w:t xml:space="preserve">   </w:t>
      </w:r>
      <w:r>
        <w:rPr>
          <w:sz w:val="21"/>
          <w:u w:val="single"/>
        </w:rPr>
        <w:t xml:space="preserve">  </w:t>
      </w:r>
      <w:r>
        <w:rPr>
          <w:sz w:val="21"/>
        </w:rPr>
        <w:t>元。</w:t>
      </w:r>
    </w:p>
    <w:p>
      <w:pPr>
        <w:pStyle w:val="null3"/>
        <w:jc w:val="both"/>
      </w:pPr>
      <w:r>
        <w:rPr>
          <w:sz w:val="21"/>
          <w:b/>
        </w:rPr>
        <w:t>82</w:t>
      </w:r>
      <w:r>
        <w:rPr>
          <w:sz w:val="21"/>
          <w:b/>
        </w:rPr>
        <w:t>．竣工结算与结算款</w:t>
      </w:r>
    </w:p>
    <w:p>
      <w:pPr>
        <w:pStyle w:val="null3"/>
        <w:jc w:val="both"/>
      </w:pPr>
      <w:r>
        <w:rPr>
          <w:sz w:val="21"/>
        </w:rPr>
        <w:t xml:space="preserve">82.1  </w:t>
      </w:r>
      <w:r>
        <w:rPr>
          <w:sz w:val="21"/>
        </w:rPr>
        <w:t>结算的程序和时限：</w:t>
      </w:r>
    </w:p>
    <w:p>
      <w:pPr>
        <w:pStyle w:val="null3"/>
        <w:ind w:firstLine="420"/>
        <w:jc w:val="both"/>
      </w:pPr>
      <w:r>
        <w:rPr>
          <w:sz w:val="21"/>
        </w:rPr>
        <w:t>□</w:t>
      </w:r>
      <w:r>
        <w:rPr>
          <w:sz w:val="21"/>
        </w:rPr>
        <w:t>按合同通用条款的规定办理。</w:t>
      </w:r>
    </w:p>
    <w:p>
      <w:pPr>
        <w:pStyle w:val="null3"/>
        <w:ind w:firstLine="420"/>
        <w:jc w:val="both"/>
      </w:pPr>
      <w:r>
        <w:rPr>
          <w:sz w:val="21"/>
        </w:rPr>
        <w:t>☑</w:t>
      </w:r>
      <w:r>
        <w:rPr>
          <w:sz w:val="21"/>
        </w:rPr>
        <w:t>不按合同通用条款的规定，办理结算程序和时限为：</w:t>
      </w:r>
      <w:r>
        <w:rPr>
          <w:sz w:val="21"/>
          <w:u w:val="single"/>
        </w:rPr>
        <w:t>工程竣工验收合格后</w:t>
      </w:r>
      <w:r>
        <w:rPr>
          <w:sz w:val="21"/>
          <w:u w:val="single"/>
        </w:rPr>
        <w:t>30</w:t>
      </w:r>
      <w:r>
        <w:rPr>
          <w:sz w:val="21"/>
          <w:u w:val="single"/>
        </w:rPr>
        <w:t>日内支付到合同价的</w:t>
      </w:r>
      <w:r>
        <w:rPr>
          <w:sz w:val="21"/>
          <w:u w:val="single"/>
        </w:rPr>
        <w:t>90%</w:t>
      </w:r>
      <w:r>
        <w:rPr>
          <w:sz w:val="21"/>
          <w:u w:val="single"/>
        </w:rPr>
        <w:t>（含预付款）；工程结算经审核后，</w:t>
      </w:r>
      <w:r>
        <w:rPr>
          <w:sz w:val="21"/>
          <w:u w:val="single"/>
        </w:rPr>
        <w:t>30</w:t>
      </w:r>
      <w:r>
        <w:rPr>
          <w:sz w:val="21"/>
          <w:u w:val="single"/>
        </w:rPr>
        <w:t>日内支付至审定工程结算造价的</w:t>
      </w:r>
      <w:r>
        <w:rPr>
          <w:sz w:val="21"/>
          <w:u w:val="single"/>
        </w:rPr>
        <w:t>97%</w:t>
      </w:r>
      <w:r>
        <w:rPr>
          <w:sz w:val="21"/>
          <w:u w:val="single"/>
        </w:rPr>
        <w:t>。</w:t>
      </w:r>
    </w:p>
    <w:p>
      <w:pPr>
        <w:pStyle w:val="null3"/>
        <w:jc w:val="both"/>
      </w:pPr>
      <w:r>
        <w:rPr>
          <w:sz w:val="21"/>
          <w:b/>
        </w:rPr>
        <w:t>84</w:t>
      </w:r>
      <w:r>
        <w:rPr>
          <w:sz w:val="21"/>
          <w:b/>
        </w:rPr>
        <w:t>．质量保证金</w:t>
      </w:r>
    </w:p>
    <w:p>
      <w:pPr>
        <w:pStyle w:val="null3"/>
        <w:jc w:val="both"/>
      </w:pPr>
      <w:r>
        <w:rPr>
          <w:sz w:val="21"/>
        </w:rPr>
        <w:t xml:space="preserve">84.2  </w:t>
      </w:r>
      <w:r>
        <w:rPr>
          <w:sz w:val="21"/>
        </w:rPr>
        <w:t>质量保证金的金额及扣留</w:t>
      </w:r>
    </w:p>
    <w:p>
      <w:pPr>
        <w:pStyle w:val="null3"/>
        <w:ind w:firstLine="420"/>
        <w:jc w:val="both"/>
      </w:pPr>
      <w:r>
        <w:rPr>
          <w:sz w:val="21"/>
        </w:rPr>
        <w:t>（</w:t>
      </w:r>
      <w:r>
        <w:rPr>
          <w:sz w:val="21"/>
        </w:rPr>
        <w:t>1</w:t>
      </w:r>
      <w:r>
        <w:rPr>
          <w:sz w:val="21"/>
        </w:rPr>
        <w:t>）质量保证金的金额</w:t>
      </w:r>
    </w:p>
    <w:p>
      <w:pPr>
        <w:pStyle w:val="null3"/>
        <w:ind w:firstLine="420"/>
        <w:jc w:val="both"/>
      </w:pPr>
      <w:r>
        <w:rPr>
          <w:sz w:val="21"/>
        </w:rPr>
        <w:t>☑</w:t>
      </w:r>
      <w:r>
        <w:rPr>
          <w:sz w:val="21"/>
        </w:rPr>
        <w:t>按合同通用条款的规定，即按合同价款的</w:t>
      </w:r>
      <w:r>
        <w:rPr>
          <w:sz w:val="21"/>
        </w:rPr>
        <w:t>3%</w:t>
      </w:r>
      <w:r>
        <w:rPr>
          <w:sz w:val="21"/>
        </w:rPr>
        <w:t>。</w:t>
      </w:r>
    </w:p>
    <w:p>
      <w:pPr>
        <w:pStyle w:val="null3"/>
        <w:ind w:firstLine="420"/>
        <w:jc w:val="both"/>
      </w:pPr>
      <w:r>
        <w:rPr>
          <w:sz w:val="21"/>
        </w:rPr>
        <w:t>□</w:t>
      </w:r>
      <w:r>
        <w:rPr>
          <w:sz w:val="21"/>
        </w:rPr>
        <w:t>其他：</w:t>
      </w:r>
      <w:r>
        <w:rPr>
          <w:sz w:val="21"/>
          <w:u w:val="single"/>
        </w:rPr>
        <w:t xml:space="preserve">            </w:t>
      </w:r>
      <w:r>
        <w:rPr>
          <w:sz w:val="21"/>
        </w:rPr>
        <w:t>。</w:t>
      </w:r>
    </w:p>
    <w:p>
      <w:pPr>
        <w:pStyle w:val="null3"/>
        <w:ind w:firstLine="420"/>
        <w:jc w:val="both"/>
      </w:pPr>
      <w:r>
        <w:rPr>
          <w:sz w:val="21"/>
        </w:rPr>
        <w:t>（</w:t>
      </w:r>
      <w:r>
        <w:rPr>
          <w:sz w:val="21"/>
        </w:rPr>
        <w:t>2</w:t>
      </w:r>
      <w:r>
        <w:rPr>
          <w:sz w:val="21"/>
        </w:rPr>
        <w:t>）质量保证金的扣留</w:t>
      </w:r>
    </w:p>
    <w:p>
      <w:pPr>
        <w:pStyle w:val="null3"/>
        <w:ind w:firstLine="420"/>
        <w:jc w:val="both"/>
      </w:pPr>
      <w:r>
        <w:rPr>
          <w:sz w:val="21"/>
        </w:rPr>
        <w:t>□</w:t>
      </w:r>
      <w:r>
        <w:rPr>
          <w:sz w:val="21"/>
        </w:rPr>
        <w:t>按合同通用条款的规定，从每次应支付给承包人的工程款（包括进度款和结算款）中扣留，扣留的比例为</w:t>
      </w:r>
      <w:r>
        <w:rPr>
          <w:sz w:val="21"/>
        </w:rPr>
        <w:t>3%</w:t>
      </w:r>
      <w:r>
        <w:rPr>
          <w:sz w:val="21"/>
        </w:rPr>
        <w:t>。</w:t>
      </w:r>
    </w:p>
    <w:p>
      <w:pPr>
        <w:pStyle w:val="null3"/>
        <w:ind w:firstLine="420"/>
        <w:jc w:val="both"/>
      </w:pPr>
      <w:r>
        <w:rPr>
          <w:sz w:val="21"/>
        </w:rPr>
        <w:t>□</w:t>
      </w:r>
      <w:r>
        <w:rPr>
          <w:sz w:val="21"/>
        </w:rPr>
        <w:t>其他方式：</w:t>
      </w:r>
      <w:r>
        <w:rPr>
          <w:sz w:val="21"/>
          <w:u w:val="single"/>
        </w:rPr>
        <w:t xml:space="preserve">                       </w:t>
      </w:r>
      <w:r>
        <w:rPr>
          <w:sz w:val="21"/>
        </w:rPr>
        <w:t>。</w:t>
      </w:r>
    </w:p>
    <w:p>
      <w:pPr>
        <w:pStyle w:val="null3"/>
        <w:jc w:val="both"/>
      </w:pPr>
      <w:r>
        <w:rPr>
          <w:sz w:val="21"/>
        </w:rPr>
        <w:t xml:space="preserve">84.3  </w:t>
      </w:r>
      <w:r>
        <w:rPr>
          <w:sz w:val="21"/>
        </w:rPr>
        <w:t>质量保证金的返还时间：</w:t>
      </w:r>
      <w:r>
        <w:rPr>
          <w:sz w:val="21"/>
          <w:u w:val="single"/>
        </w:rPr>
        <w:t xml:space="preserve"> </w:t>
      </w:r>
      <w:r>
        <w:rPr>
          <w:sz w:val="21"/>
          <w:u w:val="single"/>
        </w:rPr>
        <w:t>在缺陷责任期</w:t>
      </w:r>
      <w:r>
        <w:rPr>
          <w:sz w:val="21"/>
          <w:u w:val="single"/>
        </w:rPr>
        <w:t>（</w:t>
      </w:r>
      <w:r>
        <w:rPr>
          <w:sz w:val="21"/>
          <w:u w:val="single"/>
        </w:rPr>
        <w:t>缺陷责任期为一年</w:t>
      </w:r>
      <w:r>
        <w:rPr>
          <w:sz w:val="21"/>
          <w:u w:val="single"/>
        </w:rPr>
        <w:t>）</w:t>
      </w:r>
      <w:r>
        <w:rPr>
          <w:sz w:val="21"/>
          <w:u w:val="single"/>
        </w:rPr>
        <w:t>满后十四天内付清，不计利息</w:t>
      </w:r>
      <w:r>
        <w:rPr>
          <w:sz w:val="21"/>
          <w:u w:val="single"/>
        </w:rPr>
        <w:t xml:space="preserve"> </w:t>
      </w:r>
      <w:r>
        <w:rPr>
          <w:sz w:val="21"/>
        </w:rPr>
        <w:t>。</w:t>
      </w:r>
    </w:p>
    <w:p>
      <w:pPr>
        <w:pStyle w:val="null3"/>
        <w:jc w:val="both"/>
      </w:pPr>
      <w:r>
        <w:rPr>
          <w:sz w:val="21"/>
          <w:b/>
        </w:rPr>
        <w:t>85</w:t>
      </w:r>
      <w:r>
        <w:rPr>
          <w:sz w:val="21"/>
          <w:b/>
        </w:rPr>
        <w:t>．最终清算付款</w:t>
      </w:r>
    </w:p>
    <w:p>
      <w:pPr>
        <w:pStyle w:val="null3"/>
        <w:jc w:val="both"/>
      </w:pPr>
      <w:r>
        <w:rPr>
          <w:sz w:val="21"/>
        </w:rPr>
        <w:t xml:space="preserve">85.1  </w:t>
      </w:r>
      <w:r>
        <w:rPr>
          <w:sz w:val="21"/>
        </w:rPr>
        <w:t>最终结清申请报告</w:t>
      </w:r>
    </w:p>
    <w:p>
      <w:pPr>
        <w:pStyle w:val="null3"/>
        <w:ind w:firstLine="420"/>
        <w:jc w:val="both"/>
      </w:pPr>
      <w:r>
        <w:rPr>
          <w:sz w:val="21"/>
        </w:rPr>
        <w:t>提交份数：</w:t>
      </w:r>
      <w:r>
        <w:rPr>
          <w:sz w:val="21"/>
          <w:b/>
          <w:u w:val="single"/>
        </w:rPr>
        <w:t>按通用条款</w:t>
      </w:r>
    </w:p>
    <w:p>
      <w:pPr>
        <w:pStyle w:val="null3"/>
        <w:ind w:firstLine="420"/>
        <w:jc w:val="both"/>
      </w:pPr>
      <w:r>
        <w:rPr>
          <w:sz w:val="21"/>
        </w:rPr>
        <w:t>提交期限：</w:t>
      </w:r>
      <w:r>
        <w:rPr>
          <w:sz w:val="21"/>
          <w:b/>
          <w:u w:val="single"/>
        </w:rPr>
        <w:t>按通用条款</w:t>
      </w:r>
    </w:p>
    <w:p>
      <w:pPr>
        <w:pStyle w:val="null3"/>
        <w:jc w:val="both"/>
      </w:pPr>
      <w:r>
        <w:rPr>
          <w:sz w:val="21"/>
          <w:b/>
        </w:rPr>
        <w:t>86</w:t>
      </w:r>
      <w:r>
        <w:rPr>
          <w:sz w:val="21"/>
          <w:b/>
        </w:rPr>
        <w:t>．合同争议</w:t>
      </w:r>
    </w:p>
    <w:p>
      <w:pPr>
        <w:pStyle w:val="null3"/>
        <w:jc w:val="both"/>
      </w:pPr>
      <w:r>
        <w:rPr>
          <w:sz w:val="21"/>
        </w:rPr>
        <w:t xml:space="preserve">86.4  </w:t>
      </w:r>
      <w:r>
        <w:rPr>
          <w:sz w:val="21"/>
        </w:rPr>
        <w:t>争议调解或认定机构</w:t>
      </w:r>
    </w:p>
    <w:p>
      <w:pPr>
        <w:pStyle w:val="null3"/>
        <w:ind w:firstLine="420"/>
        <w:jc w:val="both"/>
      </w:pPr>
      <w:r>
        <w:rPr>
          <w:sz w:val="21"/>
        </w:rPr>
        <w:t>☑</w:t>
      </w:r>
      <w:r>
        <w:rPr>
          <w:sz w:val="21"/>
        </w:rPr>
        <w:t>按合同通用条款的规定。</w:t>
      </w:r>
    </w:p>
    <w:p>
      <w:pPr>
        <w:pStyle w:val="null3"/>
        <w:ind w:firstLine="420"/>
        <w:jc w:val="both"/>
      </w:pPr>
      <w:r>
        <w:rPr>
          <w:sz w:val="21"/>
        </w:rPr>
        <w:t>□</w:t>
      </w:r>
      <w:r>
        <w:rPr>
          <w:sz w:val="21"/>
        </w:rPr>
        <w:t>不按合同通用条款的规定，合同双方认可为：</w:t>
      </w:r>
    </w:p>
    <w:p>
      <w:pPr>
        <w:pStyle w:val="null3"/>
        <w:ind w:firstLine="420"/>
        <w:jc w:val="both"/>
      </w:pPr>
      <w:r>
        <w:rPr>
          <w:sz w:val="21"/>
        </w:rPr>
        <w:t>（</w:t>
      </w:r>
      <w:r>
        <w:rPr>
          <w:sz w:val="21"/>
        </w:rPr>
        <w:t>1</w:t>
      </w:r>
      <w:r>
        <w:rPr>
          <w:sz w:val="21"/>
        </w:rPr>
        <w:t>）</w:t>
      </w:r>
      <w:r>
        <w:rPr>
          <w:sz w:val="21"/>
          <w:u w:val="single"/>
        </w:rPr>
        <w:t xml:space="preserve">                           </w:t>
      </w:r>
    </w:p>
    <w:p>
      <w:pPr>
        <w:pStyle w:val="null3"/>
        <w:ind w:firstLine="420"/>
        <w:jc w:val="both"/>
      </w:pPr>
      <w:r>
        <w:rPr>
          <w:sz w:val="21"/>
        </w:rPr>
        <w:t>（</w:t>
      </w:r>
      <w:r>
        <w:rPr>
          <w:sz w:val="21"/>
        </w:rPr>
        <w:t>2</w:t>
      </w:r>
      <w:r>
        <w:rPr>
          <w:sz w:val="21"/>
        </w:rPr>
        <w:t>）</w:t>
      </w:r>
      <w:r>
        <w:rPr>
          <w:sz w:val="21"/>
          <w:u w:val="single"/>
        </w:rPr>
        <w:t xml:space="preserve">                           </w:t>
      </w:r>
    </w:p>
    <w:p>
      <w:pPr>
        <w:pStyle w:val="null3"/>
        <w:ind w:firstLine="420"/>
        <w:jc w:val="both"/>
      </w:pPr>
      <w:r>
        <w:rPr>
          <w:sz w:val="21"/>
        </w:rPr>
        <w:t>（</w:t>
      </w:r>
      <w:r>
        <w:rPr>
          <w:sz w:val="21"/>
        </w:rPr>
        <w:t>3</w:t>
      </w:r>
      <w:r>
        <w:rPr>
          <w:sz w:val="21"/>
        </w:rPr>
        <w:t>）</w:t>
      </w:r>
      <w:r>
        <w:rPr>
          <w:sz w:val="21"/>
          <w:u w:val="single"/>
        </w:rPr>
        <w:t xml:space="preserve">                           </w:t>
      </w:r>
    </w:p>
    <w:p>
      <w:pPr>
        <w:pStyle w:val="null3"/>
        <w:jc w:val="both"/>
      </w:pPr>
      <w:r>
        <w:rPr>
          <w:sz w:val="21"/>
        </w:rPr>
        <w:t xml:space="preserve">86.6  </w:t>
      </w:r>
      <w:r>
        <w:rPr>
          <w:sz w:val="21"/>
        </w:rPr>
        <w:t>双方同意选择下列一种方式解决争议：</w:t>
      </w:r>
    </w:p>
    <w:p>
      <w:pPr>
        <w:pStyle w:val="null3"/>
        <w:ind w:firstLine="420"/>
        <w:jc w:val="both"/>
      </w:pPr>
      <w:r>
        <w:rPr>
          <w:sz w:val="21"/>
        </w:rPr>
        <w:t>□</w:t>
      </w:r>
      <w:r>
        <w:rPr>
          <w:sz w:val="21"/>
        </w:rPr>
        <w:t>向</w:t>
      </w:r>
      <w:r>
        <w:rPr>
          <w:sz w:val="21"/>
          <w:u w:val="single"/>
        </w:rPr>
        <w:t xml:space="preserve">          </w:t>
      </w:r>
      <w:r>
        <w:rPr>
          <w:sz w:val="21"/>
          <w:u w:val="single"/>
        </w:rPr>
        <w:t>（</w:t>
      </w:r>
      <w:r>
        <w:rPr>
          <w:sz w:val="21"/>
        </w:rPr>
        <w:t>仲裁机构）申请仲裁。</w:t>
      </w:r>
    </w:p>
    <w:p>
      <w:pPr>
        <w:pStyle w:val="null3"/>
        <w:ind w:firstLine="420"/>
        <w:jc w:val="both"/>
      </w:pPr>
      <w:r>
        <w:rPr>
          <w:sz w:val="21"/>
        </w:rPr>
        <w:t>☑</w:t>
      </w:r>
      <w:r>
        <w:rPr>
          <w:sz w:val="21"/>
        </w:rPr>
        <w:t>向有管辖权的人民法院提起诉讼。</w:t>
      </w:r>
    </w:p>
    <w:p>
      <w:pPr>
        <w:pStyle w:val="null3"/>
        <w:jc w:val="both"/>
      </w:pPr>
      <w:r>
        <w:rPr>
          <w:sz w:val="21"/>
          <w:b/>
        </w:rPr>
        <w:t>91</w:t>
      </w:r>
      <w:r>
        <w:rPr>
          <w:sz w:val="21"/>
          <w:b/>
        </w:rPr>
        <w:t>．保密要求</w:t>
      </w:r>
    </w:p>
    <w:p>
      <w:pPr>
        <w:pStyle w:val="null3"/>
        <w:jc w:val="both"/>
      </w:pPr>
      <w:r>
        <w:rPr>
          <w:sz w:val="21"/>
        </w:rPr>
        <w:t xml:space="preserve">91.1  </w:t>
      </w:r>
      <w:r>
        <w:rPr>
          <w:sz w:val="21"/>
        </w:rPr>
        <w:t>提供保密信息的期限：</w:t>
      </w:r>
      <w:r>
        <w:rPr>
          <w:sz w:val="21"/>
          <w:u w:val="single"/>
        </w:rPr>
        <w:t xml:space="preserve">  /  </w:t>
      </w:r>
    </w:p>
    <w:p>
      <w:pPr>
        <w:pStyle w:val="null3"/>
        <w:jc w:val="both"/>
      </w:pPr>
      <w:r>
        <w:rPr>
          <w:sz w:val="21"/>
          <w:b/>
        </w:rPr>
        <w:t>94</w:t>
      </w:r>
      <w:r>
        <w:rPr>
          <w:sz w:val="21"/>
          <w:b/>
        </w:rPr>
        <w:t>．合同份数</w:t>
      </w:r>
    </w:p>
    <w:p>
      <w:pPr>
        <w:pStyle w:val="null3"/>
        <w:jc w:val="both"/>
      </w:pPr>
      <w:r>
        <w:rPr>
          <w:sz w:val="21"/>
        </w:rPr>
        <w:t xml:space="preserve">94.1  </w:t>
      </w:r>
      <w:r>
        <w:rPr>
          <w:sz w:val="21"/>
        </w:rPr>
        <w:t>提供合同文本</w:t>
      </w:r>
    </w:p>
    <w:p>
      <w:pPr>
        <w:pStyle w:val="null3"/>
        <w:ind w:firstLine="420"/>
        <w:jc w:val="both"/>
      </w:pPr>
      <w:r>
        <w:rPr>
          <w:sz w:val="21"/>
        </w:rPr>
        <w:t>□</w:t>
      </w:r>
      <w:r>
        <w:rPr>
          <w:sz w:val="21"/>
        </w:rPr>
        <w:t>按合同通用条款的规定，由发包人提供。</w:t>
      </w:r>
    </w:p>
    <w:p>
      <w:pPr>
        <w:pStyle w:val="null3"/>
        <w:ind w:firstLine="420"/>
        <w:jc w:val="both"/>
      </w:pPr>
      <w:r>
        <w:rPr>
          <w:sz w:val="21"/>
        </w:rPr>
        <w:t>□</w:t>
      </w:r>
      <w:r>
        <w:rPr>
          <w:sz w:val="21"/>
        </w:rPr>
        <w:t>不按合同通用条款的规定，提供方式为：</w:t>
      </w:r>
    </w:p>
    <w:p>
      <w:pPr>
        <w:pStyle w:val="null3"/>
        <w:jc w:val="both"/>
      </w:pPr>
      <w:r>
        <w:rPr>
          <w:sz w:val="21"/>
        </w:rPr>
        <w:t xml:space="preserve">94.2  </w:t>
      </w:r>
      <w:r>
        <w:rPr>
          <w:sz w:val="21"/>
        </w:rPr>
        <w:t>合同的份数</w:t>
      </w:r>
      <w:r>
        <w:rPr>
          <w:sz w:val="21"/>
          <w:u w:val="single"/>
        </w:rPr>
        <w:t xml:space="preserve">   </w:t>
      </w:r>
      <w:r>
        <w:rPr>
          <w:sz w:val="21"/>
        </w:rPr>
        <w:t>份，其中发包人</w:t>
      </w:r>
      <w:r>
        <w:rPr>
          <w:sz w:val="21"/>
          <w:u w:val="single"/>
        </w:rPr>
        <w:t xml:space="preserve">   </w:t>
      </w:r>
      <w:r>
        <w:rPr>
          <w:sz w:val="21"/>
        </w:rPr>
        <w:t>份，承包人</w:t>
      </w:r>
      <w:r>
        <w:rPr>
          <w:sz w:val="21"/>
          <w:u w:val="single"/>
        </w:rPr>
        <w:t xml:space="preserve">   </w:t>
      </w:r>
      <w:r>
        <w:rPr>
          <w:sz w:val="21"/>
        </w:rPr>
        <w:t>份。</w:t>
      </w:r>
    </w:p>
    <w:p>
      <w:pPr>
        <w:pStyle w:val="null3"/>
        <w:jc w:val="both"/>
      </w:pPr>
      <w:r>
        <w:rPr/>
        <w:t xml:space="preserve"> </w:t>
      </w:r>
    </w:p>
    <w:p>
      <w:pPr>
        <w:pStyle w:val="null3"/>
        <w:jc w:val="both"/>
      </w:pPr>
      <w:r>
        <w:rPr>
          <w:sz w:val="21"/>
        </w:rPr>
        <w:t>附件一</w:t>
      </w:r>
    </w:p>
    <w:p>
      <w:pPr>
        <w:pStyle w:val="null3"/>
        <w:jc w:val="center"/>
      </w:pPr>
      <w:r>
        <w:rPr>
          <w:sz w:val="36"/>
          <w:b/>
        </w:rPr>
        <w:t>工程质量保修书</w:t>
      </w:r>
    </w:p>
    <w:p>
      <w:pPr>
        <w:pStyle w:val="null3"/>
        <w:jc w:val="both"/>
      </w:pPr>
      <w:r>
        <w:rPr>
          <w:sz w:val="21"/>
        </w:rPr>
        <w:t>发包人：（全称）</w:t>
      </w:r>
      <w:r>
        <w:rPr>
          <w:sz w:val="21"/>
          <w:u w:val="single"/>
        </w:rPr>
        <w:t xml:space="preserve">                                    </w:t>
      </w:r>
    </w:p>
    <w:p>
      <w:pPr>
        <w:pStyle w:val="null3"/>
        <w:jc w:val="both"/>
      </w:pPr>
      <w:r>
        <w:rPr>
          <w:sz w:val="21"/>
        </w:rPr>
        <w:t>承包人：（全称）</w:t>
      </w:r>
      <w:r>
        <w:rPr>
          <w:sz w:val="21"/>
          <w:u w:val="single"/>
        </w:rPr>
        <w:t xml:space="preserve">                                    </w:t>
      </w:r>
    </w:p>
    <w:p>
      <w:pPr>
        <w:pStyle w:val="null3"/>
        <w:ind w:firstLine="420"/>
        <w:jc w:val="both"/>
      </w:pPr>
      <w:r>
        <w:rPr>
          <w:sz w:val="21"/>
        </w:rPr>
        <w:t>为保证</w:t>
      </w:r>
      <w:r>
        <w:rPr>
          <w:sz w:val="21"/>
          <w:b/>
          <w:u w:val="single"/>
        </w:rPr>
        <w:t xml:space="preserve">                           </w:t>
      </w:r>
      <w:r>
        <w:rPr>
          <w:sz w:val="21"/>
        </w:rPr>
        <w:t>（工程名称）在合理使用期限内正常使用，合同双方当事人根据《中华人民共和国建筑法》、《建设工程质量管理条例》和《房屋建筑工程质量保修办法》等规定，经协商一致，订立本质量保修书。</w:t>
      </w:r>
    </w:p>
    <w:p>
      <w:pPr>
        <w:pStyle w:val="null3"/>
        <w:ind w:firstLine="420"/>
        <w:jc w:val="both"/>
      </w:pPr>
      <w:r>
        <w:rPr>
          <w:sz w:val="21"/>
        </w:rPr>
        <w:t>1</w:t>
      </w:r>
      <w:r>
        <w:rPr>
          <w:sz w:val="21"/>
        </w:rPr>
        <w:t>． 质量保修范围</w:t>
      </w:r>
    </w:p>
    <w:p>
      <w:pPr>
        <w:pStyle w:val="null3"/>
        <w:ind w:firstLine="420"/>
        <w:jc w:val="both"/>
      </w:pPr>
      <w:r>
        <w:rPr>
          <w:sz w:val="21"/>
        </w:rPr>
        <w:t>质量保修范围包括地基基础工程、主体结构工程、屋面防水工程、有防水要求的卫生间、房间和外墙面的防渗漏、供热与供冷系统、电气管线、给排水管道、设备安装、装修工程、市政道路、桥涵、隧道、给水、排水、燃气与集中供热、路灯、园林绿化，以及双方约定其他项目。具体质量保修范围，合同双方当事人约定如下：</w:t>
      </w:r>
      <w:r>
        <w:rPr>
          <w:sz w:val="21"/>
          <w:u w:val="single"/>
        </w:rPr>
        <w:t>所有承包范围内的工程均属保修范围</w:t>
      </w:r>
      <w:r>
        <w:rPr>
          <w:sz w:val="21"/>
        </w:rPr>
        <w:t>。</w:t>
      </w:r>
    </w:p>
    <w:p>
      <w:pPr>
        <w:pStyle w:val="null3"/>
        <w:ind w:firstLine="420"/>
        <w:jc w:val="both"/>
      </w:pPr>
      <w:r>
        <w:rPr>
          <w:sz w:val="21"/>
        </w:rPr>
        <w:t>2</w:t>
      </w:r>
      <w:r>
        <w:rPr>
          <w:sz w:val="21"/>
        </w:rPr>
        <w:t>． 质量保修期</w:t>
      </w:r>
    </w:p>
    <w:p>
      <w:pPr>
        <w:pStyle w:val="null3"/>
        <w:ind w:firstLine="420"/>
        <w:jc w:val="both"/>
      </w:pPr>
      <w:r>
        <w:rPr>
          <w:sz w:val="21"/>
        </w:rPr>
        <w:t xml:space="preserve">2.1  </w:t>
      </w:r>
      <w:r>
        <w:rPr>
          <w:sz w:val="21"/>
        </w:rPr>
        <w:t>质量保修期从工程实际竣工验收合格之日起计算。单项竣工验收的工程，按单项工程分别计算质量保修期。</w:t>
      </w:r>
    </w:p>
    <w:p>
      <w:pPr>
        <w:pStyle w:val="null3"/>
        <w:ind w:firstLine="420"/>
        <w:jc w:val="both"/>
      </w:pPr>
      <w:r>
        <w:rPr>
          <w:sz w:val="21"/>
        </w:rPr>
        <w:t xml:space="preserve">2.2  </w:t>
      </w:r>
      <w:r>
        <w:rPr>
          <w:sz w:val="21"/>
        </w:rPr>
        <w:t>双方根据《建设工程质量管理条例》及有关规定，约定本工程质量保修期如下：</w:t>
      </w:r>
    </w:p>
    <w:p>
      <w:pPr>
        <w:pStyle w:val="null3"/>
        <w:ind w:firstLine="420"/>
        <w:jc w:val="both"/>
      </w:pPr>
      <w:r>
        <w:rPr>
          <w:sz w:val="21"/>
        </w:rPr>
        <w:t>（</w:t>
      </w:r>
      <w:r>
        <w:rPr>
          <w:sz w:val="21"/>
        </w:rPr>
        <w:t>1</w:t>
      </w:r>
      <w:r>
        <w:rPr>
          <w:sz w:val="21"/>
        </w:rPr>
        <w:t>）地基基础工程、主体结构工程为设计文件规定的合理使用年限；</w:t>
      </w:r>
    </w:p>
    <w:p>
      <w:pPr>
        <w:pStyle w:val="null3"/>
        <w:ind w:firstLine="420"/>
        <w:jc w:val="both"/>
      </w:pPr>
      <w:r>
        <w:rPr>
          <w:sz w:val="21"/>
        </w:rPr>
        <w:t>（</w:t>
      </w:r>
      <w:r>
        <w:rPr>
          <w:sz w:val="21"/>
        </w:rPr>
        <w:t>2</w:t>
      </w:r>
      <w:r>
        <w:rPr>
          <w:sz w:val="21"/>
        </w:rPr>
        <w:t>）屋面防水工程、有防水要求的卫生间、房间和外墙面的防渗漏工程为</w:t>
      </w:r>
      <w:r>
        <w:rPr>
          <w:sz w:val="21"/>
          <w:u w:val="single"/>
        </w:rPr>
        <w:t xml:space="preserve">    </w:t>
      </w:r>
      <w:r>
        <w:rPr>
          <w:sz w:val="21"/>
        </w:rPr>
        <w:t>年；</w:t>
      </w:r>
    </w:p>
    <w:p>
      <w:pPr>
        <w:pStyle w:val="null3"/>
        <w:ind w:firstLine="420"/>
        <w:jc w:val="both"/>
      </w:pPr>
      <w:r>
        <w:rPr>
          <w:sz w:val="21"/>
        </w:rPr>
        <w:t>（</w:t>
      </w:r>
      <w:r>
        <w:rPr>
          <w:sz w:val="21"/>
        </w:rPr>
        <w:t>3</w:t>
      </w:r>
      <w:r>
        <w:rPr>
          <w:sz w:val="21"/>
        </w:rPr>
        <w:t>）电气管线工程、给排水管道工程、设备安装工程为</w:t>
      </w:r>
      <w:r>
        <w:rPr>
          <w:sz w:val="21"/>
          <w:u w:val="single"/>
        </w:rPr>
        <w:t xml:space="preserve">    </w:t>
      </w:r>
      <w:r>
        <w:rPr>
          <w:sz w:val="21"/>
        </w:rPr>
        <w:t>年；</w:t>
      </w:r>
    </w:p>
    <w:p>
      <w:pPr>
        <w:pStyle w:val="null3"/>
        <w:ind w:firstLine="420"/>
        <w:jc w:val="both"/>
      </w:pPr>
      <w:r>
        <w:rPr>
          <w:sz w:val="21"/>
        </w:rPr>
        <w:t>（</w:t>
      </w:r>
      <w:r>
        <w:rPr>
          <w:sz w:val="21"/>
        </w:rPr>
        <w:t>4</w:t>
      </w:r>
      <w:r>
        <w:rPr>
          <w:sz w:val="21"/>
        </w:rPr>
        <w:t>）供热、供冷系统工程为</w:t>
      </w:r>
      <w:r>
        <w:rPr>
          <w:sz w:val="21"/>
          <w:u w:val="single"/>
        </w:rPr>
        <w:t xml:space="preserve">    </w:t>
      </w:r>
      <w:r>
        <w:rPr>
          <w:sz w:val="21"/>
        </w:rPr>
        <w:t>个采暖期、供冷期；</w:t>
      </w:r>
    </w:p>
    <w:p>
      <w:pPr>
        <w:pStyle w:val="null3"/>
        <w:ind w:firstLine="420"/>
        <w:jc w:val="both"/>
      </w:pPr>
      <w:r>
        <w:rPr>
          <w:sz w:val="21"/>
        </w:rPr>
        <w:t>（</w:t>
      </w:r>
      <w:r>
        <w:rPr>
          <w:sz w:val="21"/>
        </w:rPr>
        <w:t>5</w:t>
      </w:r>
      <w:r>
        <w:rPr>
          <w:sz w:val="21"/>
        </w:rPr>
        <w:t>）装饰装修工程为</w:t>
      </w:r>
      <w:r>
        <w:rPr>
          <w:sz w:val="21"/>
          <w:u w:val="single"/>
        </w:rPr>
        <w:t xml:space="preserve">    </w:t>
      </w:r>
      <w:r>
        <w:rPr>
          <w:sz w:val="21"/>
        </w:rPr>
        <w:t>年；</w:t>
      </w:r>
    </w:p>
    <w:p>
      <w:pPr>
        <w:pStyle w:val="null3"/>
        <w:ind w:firstLine="420"/>
        <w:jc w:val="both"/>
      </w:pPr>
      <w:r>
        <w:rPr>
          <w:sz w:val="21"/>
        </w:rPr>
        <w:t>（</w:t>
      </w:r>
      <w:r>
        <w:rPr>
          <w:sz w:val="21"/>
        </w:rPr>
        <w:t>6</w:t>
      </w:r>
      <w:r>
        <w:rPr>
          <w:sz w:val="21"/>
        </w:rPr>
        <w:t>）其他项目</w:t>
      </w:r>
      <w:r>
        <w:rPr>
          <w:sz w:val="21"/>
          <w:u w:val="single"/>
        </w:rPr>
        <w:t xml:space="preserve">  </w:t>
      </w:r>
      <w:r>
        <w:rPr>
          <w:sz w:val="21"/>
          <w:u w:val="single"/>
        </w:rPr>
        <w:t>1</w:t>
      </w:r>
      <w:r>
        <w:rPr>
          <w:sz w:val="21"/>
          <w:u w:val="single"/>
        </w:rPr>
        <w:t xml:space="preserve">  </w:t>
      </w:r>
      <w:r>
        <w:rPr>
          <w:sz w:val="21"/>
        </w:rPr>
        <w:t>年。</w:t>
      </w:r>
    </w:p>
    <w:p>
      <w:pPr>
        <w:pStyle w:val="null3"/>
        <w:ind w:firstLine="420"/>
        <w:jc w:val="both"/>
      </w:pPr>
      <w:r>
        <w:rPr>
          <w:sz w:val="21"/>
        </w:rPr>
        <w:t>3</w:t>
      </w:r>
      <w:r>
        <w:rPr>
          <w:sz w:val="21"/>
        </w:rPr>
        <w:t>．质量保修责任</w:t>
      </w:r>
    </w:p>
    <w:p>
      <w:pPr>
        <w:pStyle w:val="null3"/>
        <w:ind w:firstLine="420"/>
        <w:jc w:val="both"/>
      </w:pPr>
      <w:r>
        <w:rPr>
          <w:sz w:val="21"/>
        </w:rPr>
        <w:t xml:space="preserve">3.1  </w:t>
      </w:r>
      <w:r>
        <w:rPr>
          <w:sz w:val="21"/>
        </w:rPr>
        <w:t>属于保修范围的项目，承包人应在接到发包人通知后的</w:t>
      </w:r>
      <w:r>
        <w:rPr>
          <w:sz w:val="21"/>
        </w:rPr>
        <w:t>1</w:t>
      </w:r>
      <w:r>
        <w:rPr>
          <w:sz w:val="21"/>
        </w:rPr>
        <w:t>天内派人保修。承包人未能在规定时间内派人保修的，发包人可自行或委托第三方保修。</w:t>
      </w:r>
    </w:p>
    <w:p>
      <w:pPr>
        <w:pStyle w:val="null3"/>
        <w:ind w:firstLine="420"/>
        <w:jc w:val="both"/>
      </w:pPr>
      <w:r>
        <w:rPr>
          <w:sz w:val="21"/>
        </w:rPr>
        <w:t xml:space="preserve">3.2  </w:t>
      </w:r>
      <w:r>
        <w:rPr>
          <w:sz w:val="21"/>
        </w:rPr>
        <w:t>发生紧急抢修事故的，承包人在接到通知后，应立即到达事故现场抢修。</w:t>
      </w:r>
    </w:p>
    <w:p>
      <w:pPr>
        <w:pStyle w:val="null3"/>
        <w:ind w:firstLine="420"/>
        <w:jc w:val="both"/>
      </w:pPr>
      <w:r>
        <w:rPr>
          <w:sz w:val="21"/>
        </w:rPr>
        <w:t xml:space="preserve">3.3  </w:t>
      </w:r>
      <w:r>
        <w:rPr>
          <w:sz w:val="21"/>
        </w:rPr>
        <w:t>在国家规定的合理使用期限内，承包人应确保地基基础工程和主体结构的质量和安全。凡出现质量问题，应立即报告当地建设行政主管部门，经设计人提出保修方案后，承包人应立即实施保修。</w:t>
      </w:r>
    </w:p>
    <w:p>
      <w:pPr>
        <w:pStyle w:val="null3"/>
        <w:ind w:firstLine="420"/>
        <w:jc w:val="both"/>
      </w:pPr>
      <w:r>
        <w:rPr>
          <w:sz w:val="21"/>
        </w:rPr>
        <w:t xml:space="preserve">3.4  </w:t>
      </w:r>
      <w:r>
        <w:rPr>
          <w:sz w:val="21"/>
        </w:rPr>
        <w:t>质量保修完成后，由发包人组织验收。</w:t>
      </w:r>
    </w:p>
    <w:p>
      <w:pPr>
        <w:pStyle w:val="null3"/>
        <w:ind w:firstLine="420"/>
        <w:jc w:val="both"/>
      </w:pPr>
      <w:r>
        <w:rPr>
          <w:sz w:val="21"/>
        </w:rPr>
        <w:t>4</w:t>
      </w:r>
      <w:r>
        <w:rPr>
          <w:sz w:val="21"/>
        </w:rPr>
        <w:t>．质量保修费用</w:t>
      </w:r>
    </w:p>
    <w:p>
      <w:pPr>
        <w:pStyle w:val="null3"/>
        <w:ind w:firstLine="420"/>
        <w:jc w:val="both"/>
      </w:pPr>
      <w:r>
        <w:rPr>
          <w:sz w:val="21"/>
        </w:rPr>
        <w:t>质量保修费用及相关的损害赔偿费，由造成质量缺陷的责任方承担。</w:t>
      </w:r>
    </w:p>
    <w:p>
      <w:pPr>
        <w:pStyle w:val="null3"/>
        <w:ind w:firstLine="420"/>
        <w:jc w:val="both"/>
      </w:pPr>
      <w:r>
        <w:rPr>
          <w:sz w:val="21"/>
        </w:rPr>
        <w:t>5</w:t>
      </w:r>
      <w:r>
        <w:rPr>
          <w:sz w:val="21"/>
        </w:rPr>
        <w:t>．质量保证金</w:t>
      </w:r>
    </w:p>
    <w:p>
      <w:pPr>
        <w:pStyle w:val="null3"/>
        <w:ind w:firstLine="420"/>
        <w:jc w:val="both"/>
      </w:pPr>
      <w:r>
        <w:rPr>
          <w:sz w:val="21"/>
        </w:rPr>
        <w:t>质量保证金的约定、支付和使用与本合同第二部分《通用条款》第</w:t>
      </w:r>
      <w:r>
        <w:rPr>
          <w:sz w:val="21"/>
        </w:rPr>
        <w:t>84</w:t>
      </w:r>
      <w:r>
        <w:rPr>
          <w:sz w:val="21"/>
        </w:rPr>
        <w:t>条赋予的规定一致。</w:t>
      </w:r>
    </w:p>
    <w:p>
      <w:pPr>
        <w:pStyle w:val="null3"/>
        <w:ind w:firstLine="420"/>
        <w:jc w:val="both"/>
      </w:pPr>
      <w:r>
        <w:rPr>
          <w:sz w:val="21"/>
        </w:rPr>
        <w:t>6</w:t>
      </w:r>
      <w:r>
        <w:rPr>
          <w:sz w:val="21"/>
        </w:rPr>
        <w:t>．其他</w:t>
      </w:r>
    </w:p>
    <w:p>
      <w:pPr>
        <w:pStyle w:val="null3"/>
        <w:ind w:firstLine="420"/>
        <w:jc w:val="both"/>
      </w:pPr>
      <w:r>
        <w:rPr>
          <w:sz w:val="21"/>
        </w:rPr>
        <w:t xml:space="preserve">6.1  </w:t>
      </w:r>
      <w:r>
        <w:rPr>
          <w:sz w:val="21"/>
        </w:rPr>
        <w:t>合同双方当事人约定的其他质量保修事项：</w:t>
      </w:r>
      <w:r>
        <w:rPr>
          <w:sz w:val="21"/>
          <w:u w:val="single"/>
        </w:rPr>
        <w:t xml:space="preserve">                                </w:t>
      </w:r>
      <w:r>
        <w:rPr>
          <w:sz w:val="21"/>
        </w:rPr>
        <w:t>。</w:t>
      </w:r>
    </w:p>
    <w:p>
      <w:pPr>
        <w:pStyle w:val="null3"/>
        <w:ind w:firstLine="420"/>
        <w:jc w:val="both"/>
      </w:pPr>
      <w:r>
        <w:rPr>
          <w:sz w:val="21"/>
        </w:rPr>
        <w:t xml:space="preserve">6.2  </w:t>
      </w:r>
      <w:r>
        <w:rPr>
          <w:sz w:val="21"/>
        </w:rPr>
        <w:t>本质量保修书，由合同双方当事人在承包人向发包人提交竣工验收申请报告时签署，作为本合同的附件。</w:t>
      </w:r>
    </w:p>
    <w:p>
      <w:pPr>
        <w:pStyle w:val="null3"/>
        <w:ind w:firstLine="420"/>
        <w:jc w:val="both"/>
      </w:pPr>
      <w:r>
        <w:rPr>
          <w:sz w:val="21"/>
        </w:rPr>
        <w:t xml:space="preserve">6.3  </w:t>
      </w:r>
      <w:r>
        <w:rPr>
          <w:sz w:val="21"/>
        </w:rPr>
        <w:t>本质量保修书，自合同双方当事人签署之日起生效，至质量保修期满后失效。</w:t>
      </w:r>
    </w:p>
    <w:p>
      <w:pPr>
        <w:pStyle w:val="null3"/>
        <w:ind w:firstLine="200"/>
        <w:jc w:val="both"/>
      </w:pPr>
      <w:r>
        <w:rPr>
          <w:sz w:val="21"/>
        </w:rPr>
        <w:t>发包人：（公章）</w:t>
      </w:r>
      <w:r>
        <w:rPr>
          <w:sz w:val="21"/>
        </w:rPr>
        <w:t xml:space="preserve">            </w:t>
      </w:r>
      <w:r>
        <w:rPr>
          <w:sz w:val="21"/>
        </w:rPr>
        <w:t>承包人：（公章）</w:t>
      </w:r>
    </w:p>
    <w:p>
      <w:pPr>
        <w:pStyle w:val="null3"/>
        <w:ind w:firstLine="420"/>
        <w:jc w:val="both"/>
      </w:pPr>
      <w:r>
        <w:rPr>
          <w:sz w:val="21"/>
        </w:rPr>
        <w:t>法定代表人：（签字）</w:t>
      </w:r>
      <w:r>
        <w:rPr>
          <w:sz w:val="21"/>
        </w:rPr>
        <w:t xml:space="preserve">               </w:t>
      </w:r>
      <w:r>
        <w:rPr>
          <w:sz w:val="21"/>
        </w:rPr>
        <w:t>法定代表人：（签字）</w:t>
      </w:r>
    </w:p>
    <w:p>
      <w:pPr>
        <w:pStyle w:val="null3"/>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pStyle w:val="null3"/>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both"/>
      </w:pPr>
      <w:r>
        <w:rPr/>
        <w:t xml:space="preserve"> </w:t>
      </w:r>
    </w:p>
    <w:p>
      <w:pPr>
        <w:pStyle w:val="null3"/>
        <w:jc w:val="both"/>
      </w:pPr>
      <w:r>
        <w:rPr>
          <w:sz w:val="21"/>
        </w:rPr>
        <w:t>附件二</w:t>
      </w:r>
    </w:p>
    <w:p>
      <w:pPr>
        <w:pStyle w:val="null3"/>
        <w:jc w:val="center"/>
      </w:pPr>
      <w:r>
        <w:rPr>
          <w:sz w:val="36"/>
          <w:b/>
        </w:rPr>
        <w:t>廉政合同</w:t>
      </w:r>
    </w:p>
    <w:p>
      <w:pPr>
        <w:pStyle w:val="null3"/>
        <w:ind w:firstLine="420"/>
        <w:jc w:val="both"/>
      </w:pPr>
      <w:r>
        <w:rPr>
          <w:sz w:val="21"/>
        </w:rPr>
        <w:t>发包人：（全称）</w:t>
      </w:r>
      <w:r>
        <w:rPr>
          <w:sz w:val="21"/>
          <w:u w:val="single"/>
        </w:rPr>
        <w:t xml:space="preserve">                                    </w:t>
      </w:r>
    </w:p>
    <w:p>
      <w:pPr>
        <w:pStyle w:val="null3"/>
        <w:ind w:firstLine="420"/>
        <w:jc w:val="both"/>
      </w:pPr>
      <w:r>
        <w:rPr>
          <w:sz w:val="21"/>
        </w:rPr>
        <w:t>承包人：（全称）</w:t>
      </w:r>
      <w:r>
        <w:rPr>
          <w:sz w:val="21"/>
          <w:u w:val="single"/>
        </w:rPr>
        <w:t xml:space="preserve">                                    </w:t>
      </w:r>
    </w:p>
    <w:p>
      <w:pPr>
        <w:pStyle w:val="null3"/>
        <w:ind w:firstLine="420"/>
        <w:jc w:val="both"/>
      </w:pPr>
      <w:r>
        <w:rPr>
          <w:sz w:val="21"/>
        </w:rPr>
        <w:t>根据国家、省有关廉政建设的规定，为做好合同工程的廉政建设，保证工程质量与施工安全，提高建设资金的有效使用和投资效益，合同双方当事人就加强合同工程的廉政建设，订立本合同。</w:t>
      </w:r>
    </w:p>
    <w:p>
      <w:pPr>
        <w:pStyle w:val="null3"/>
        <w:ind w:firstLine="422"/>
        <w:jc w:val="both"/>
      </w:pPr>
      <w:r>
        <w:rPr>
          <w:sz w:val="21"/>
          <w:b/>
        </w:rPr>
        <w:t xml:space="preserve">1  </w:t>
      </w:r>
      <w:r>
        <w:rPr>
          <w:sz w:val="21"/>
        </w:rPr>
        <w:t>双方权利和义务</w:t>
      </w:r>
    </w:p>
    <w:p>
      <w:pPr>
        <w:pStyle w:val="null3"/>
        <w:ind w:firstLine="420"/>
        <w:jc w:val="both"/>
      </w:pPr>
      <w:r>
        <w:rPr>
          <w:sz w:val="21"/>
        </w:rPr>
        <w:t xml:space="preserve">1.1  </w:t>
      </w:r>
      <w:r>
        <w:rPr>
          <w:sz w:val="21"/>
        </w:rPr>
        <w:t>严格遵守国家、省有关法律法规的规定。</w:t>
      </w:r>
    </w:p>
    <w:p>
      <w:pPr>
        <w:pStyle w:val="null3"/>
        <w:ind w:firstLine="420"/>
        <w:jc w:val="both"/>
      </w:pPr>
      <w:r>
        <w:rPr>
          <w:sz w:val="21"/>
        </w:rPr>
        <w:t xml:space="preserve">1.2  </w:t>
      </w:r>
      <w:r>
        <w:rPr>
          <w:sz w:val="21"/>
        </w:rPr>
        <w:t>严格执行合同工程一切合同文件，自觉按合同办事。</w:t>
      </w:r>
    </w:p>
    <w:p>
      <w:pPr>
        <w:pStyle w:val="null3"/>
        <w:ind w:firstLine="420"/>
        <w:jc w:val="both"/>
      </w:pPr>
      <w:r>
        <w:rPr>
          <w:sz w:val="21"/>
        </w:rPr>
        <w:t xml:space="preserve">1.3  </w:t>
      </w:r>
      <w:r>
        <w:rPr>
          <w:sz w:val="21"/>
        </w:rPr>
        <w:t>合同双方当事人的业务活动应坚持公平、公开、公正和诚信的原则（法律认定的商业秘密和合同文件另有规定除外），不得损害国家和集体利益，不得违反工程建设管理规章制度。</w:t>
      </w:r>
    </w:p>
    <w:p>
      <w:pPr>
        <w:pStyle w:val="null3"/>
        <w:ind w:firstLine="420"/>
        <w:jc w:val="both"/>
      </w:pPr>
      <w:r>
        <w:rPr>
          <w:sz w:val="21"/>
        </w:rPr>
        <w:t xml:space="preserve">1.4  </w:t>
      </w:r>
      <w:r>
        <w:rPr>
          <w:sz w:val="21"/>
        </w:rPr>
        <w:t>建立健全廉政制度，开展廉政教育，设立廉政告示牌，公布举报电话，监督并认真查处违法违纪行为。</w:t>
      </w:r>
    </w:p>
    <w:p>
      <w:pPr>
        <w:pStyle w:val="null3"/>
        <w:ind w:firstLine="420"/>
        <w:jc w:val="both"/>
      </w:pPr>
      <w:r>
        <w:rPr>
          <w:sz w:val="21"/>
        </w:rPr>
        <w:t xml:space="preserve">1.5  </w:t>
      </w:r>
      <w:r>
        <w:rPr>
          <w:sz w:val="21"/>
        </w:rPr>
        <w:t>发现对方在业务活动中有违反廉政建设规定的行为，应及时给予提醒和纠正。</w:t>
      </w:r>
    </w:p>
    <w:p>
      <w:pPr>
        <w:pStyle w:val="null3"/>
        <w:ind w:firstLine="420"/>
        <w:jc w:val="both"/>
      </w:pPr>
      <w:r>
        <w:rPr>
          <w:sz w:val="21"/>
        </w:rPr>
        <w:t xml:space="preserve">1.6  </w:t>
      </w:r>
      <w:r>
        <w:rPr>
          <w:sz w:val="21"/>
        </w:rPr>
        <w:t>发现对方严重违反合同的行为，有向其上级部门举报、建议给予处理并要求告知处理结果的权利。没有上级部门的，可按本合同第二部分《通用条款》第</w:t>
      </w:r>
      <w:r>
        <w:rPr>
          <w:sz w:val="21"/>
        </w:rPr>
        <w:t>87</w:t>
      </w:r>
      <w:r>
        <w:rPr>
          <w:sz w:val="21"/>
        </w:rPr>
        <w:t>条规定处理。</w:t>
      </w:r>
    </w:p>
    <w:p>
      <w:pPr>
        <w:pStyle w:val="null3"/>
        <w:ind w:firstLine="422"/>
        <w:jc w:val="both"/>
      </w:pPr>
      <w:r>
        <w:rPr>
          <w:sz w:val="21"/>
          <w:b/>
        </w:rPr>
        <w:t xml:space="preserve">2  </w:t>
      </w:r>
      <w:r>
        <w:rPr>
          <w:sz w:val="21"/>
        </w:rPr>
        <w:t>发包人义务</w:t>
      </w:r>
    </w:p>
    <w:p>
      <w:pPr>
        <w:pStyle w:val="null3"/>
        <w:ind w:firstLine="420"/>
        <w:jc w:val="both"/>
      </w:pPr>
      <w:r>
        <w:rPr>
          <w:sz w:val="21"/>
        </w:rPr>
        <w:t xml:space="preserve">2.1  </w:t>
      </w:r>
      <w:r>
        <w:rPr>
          <w:sz w:val="21"/>
        </w:rPr>
        <w:t>发包人及其工作人员不得索取或接受承包人的礼金、有价证券和贵重物品，不得在承包人报销任何应由发包人或其工作人员个人支付的费用。</w:t>
      </w:r>
    </w:p>
    <w:p>
      <w:pPr>
        <w:pStyle w:val="null3"/>
        <w:ind w:firstLine="420"/>
        <w:jc w:val="both"/>
      </w:pPr>
      <w:r>
        <w:rPr>
          <w:sz w:val="21"/>
        </w:rPr>
        <w:t xml:space="preserve">2.2  </w:t>
      </w:r>
      <w:r>
        <w:rPr>
          <w:sz w:val="21"/>
        </w:rPr>
        <w:t>发包人及其工作人员不得参加承包人安排的宴请（工作餐除外）和娱乐活动，不得接受承包人提供的通讯、交通工具和高档办公用品等物品。</w:t>
      </w:r>
    </w:p>
    <w:p>
      <w:pPr>
        <w:pStyle w:val="null3"/>
        <w:ind w:firstLine="420"/>
        <w:jc w:val="both"/>
      </w:pPr>
      <w:r>
        <w:rPr>
          <w:sz w:val="21"/>
        </w:rPr>
        <w:t xml:space="preserve">2.3  </w:t>
      </w:r>
      <w:r>
        <w:rPr>
          <w:sz w:val="21"/>
        </w:rPr>
        <w:t>发包人及其工作人员不得要求或者接受承包人为其住房装修、婚丧嫁娶活动、配偶子女工作安排以及出国出境、旅游等提供方便。</w:t>
      </w:r>
    </w:p>
    <w:p>
      <w:pPr>
        <w:pStyle w:val="null3"/>
        <w:ind w:firstLine="420"/>
        <w:jc w:val="both"/>
      </w:pPr>
      <w:r>
        <w:rPr>
          <w:sz w:val="21"/>
        </w:rPr>
        <w:t xml:space="preserve">2.4  </w:t>
      </w:r>
      <w:r>
        <w:rPr>
          <w:sz w:val="21"/>
        </w:rPr>
        <w:t>发包人及其工作人员不得以任何理由向承包人推荐分包人、推销材料和工程设备，不得要求承包人购买合同以外的材料和工程设备。</w:t>
      </w:r>
    </w:p>
    <w:p>
      <w:pPr>
        <w:pStyle w:val="null3"/>
        <w:ind w:firstLine="420"/>
        <w:jc w:val="both"/>
      </w:pPr>
      <w:r>
        <w:rPr>
          <w:sz w:val="21"/>
        </w:rPr>
        <w:t xml:space="preserve">2.5  </w:t>
      </w:r>
      <w:r>
        <w:rPr>
          <w:sz w:val="21"/>
        </w:rPr>
        <w:t>发包人及其工作人员要秉公办事，不准营私舞弊，不准利用职权私自为合同工程安排施工队伍，也不得从事与合同工程有关的各种有偿中介活动。</w:t>
      </w:r>
    </w:p>
    <w:p>
      <w:pPr>
        <w:pStyle w:val="null3"/>
        <w:ind w:firstLine="420"/>
        <w:jc w:val="both"/>
      </w:pPr>
      <w:r>
        <w:rPr>
          <w:sz w:val="21"/>
        </w:rPr>
        <w:t xml:space="preserve">2.6  </w:t>
      </w:r>
      <w:r>
        <w:rPr>
          <w:sz w:val="21"/>
        </w:rPr>
        <w:t>发包人及其工作人员（含其配偶、子女）不得从事与合同工程有关的材料和工程设备供应、工程分包、劳务等经济活动。</w:t>
      </w:r>
    </w:p>
    <w:p>
      <w:pPr>
        <w:pStyle w:val="null3"/>
        <w:ind w:firstLine="422"/>
        <w:jc w:val="both"/>
      </w:pPr>
      <w:r>
        <w:rPr>
          <w:sz w:val="21"/>
          <w:b/>
        </w:rPr>
        <w:t xml:space="preserve">3  </w:t>
      </w:r>
      <w:r>
        <w:rPr>
          <w:sz w:val="21"/>
        </w:rPr>
        <w:t>承包人义务</w:t>
      </w:r>
    </w:p>
    <w:p>
      <w:pPr>
        <w:pStyle w:val="null3"/>
        <w:ind w:firstLine="420"/>
        <w:jc w:val="both"/>
      </w:pPr>
      <w:r>
        <w:rPr>
          <w:sz w:val="21"/>
        </w:rPr>
        <w:t xml:space="preserve">3.1  </w:t>
      </w:r>
      <w:r>
        <w:rPr>
          <w:sz w:val="21"/>
        </w:rPr>
        <w:t>承包人不得以任何理由向发包人及其工作人员行贿或馈赠礼金、有价证券、贵重礼品。</w:t>
      </w:r>
    </w:p>
    <w:p>
      <w:pPr>
        <w:pStyle w:val="null3"/>
        <w:ind w:firstLine="420"/>
        <w:jc w:val="both"/>
      </w:pPr>
      <w:r>
        <w:rPr>
          <w:sz w:val="21"/>
        </w:rPr>
        <w:t xml:space="preserve">3.2  </w:t>
      </w:r>
      <w:r>
        <w:rPr>
          <w:sz w:val="21"/>
        </w:rPr>
        <w:t>承包人不得以任何名义为发包人及其工作人员报销应由发包人或其工作人员个人支付的任何费用。</w:t>
      </w:r>
    </w:p>
    <w:p>
      <w:pPr>
        <w:pStyle w:val="null3"/>
        <w:ind w:firstLine="420"/>
        <w:jc w:val="both"/>
      </w:pPr>
      <w:r>
        <w:rPr>
          <w:sz w:val="21"/>
        </w:rPr>
        <w:t xml:space="preserve">3.3  </w:t>
      </w:r>
      <w:r>
        <w:rPr>
          <w:sz w:val="21"/>
        </w:rPr>
        <w:t>承包人不得以任何理由安排发包人及其工作人员参加宴请（工作餐除外）及娱乐活动。</w:t>
      </w:r>
    </w:p>
    <w:p>
      <w:pPr>
        <w:pStyle w:val="null3"/>
        <w:ind w:firstLine="420"/>
        <w:jc w:val="both"/>
      </w:pPr>
      <w:r>
        <w:rPr>
          <w:sz w:val="21"/>
        </w:rPr>
        <w:t xml:space="preserve">3.4  </w:t>
      </w:r>
      <w:r>
        <w:rPr>
          <w:sz w:val="21"/>
        </w:rPr>
        <w:t>承包人不得为发包人和个人购置或提供通讯、交通工具和高档办公用品等物品。</w:t>
      </w:r>
    </w:p>
    <w:p>
      <w:pPr>
        <w:pStyle w:val="null3"/>
        <w:ind w:firstLine="420"/>
        <w:jc w:val="both"/>
      </w:pPr>
      <w:r>
        <w:rPr>
          <w:sz w:val="21"/>
        </w:rPr>
        <w:t xml:space="preserve">3.5  </w:t>
      </w:r>
      <w:r>
        <w:rPr>
          <w:sz w:val="21"/>
        </w:rPr>
        <w:t>承包人不得为发包人及其工作人员的住房装修、婚丧嫁娶活动、配偶子女工作安排以及出国出境、旅游等提供方便。</w:t>
      </w:r>
    </w:p>
    <w:p>
      <w:pPr>
        <w:pStyle w:val="null3"/>
        <w:ind w:firstLine="422"/>
        <w:jc w:val="both"/>
      </w:pPr>
      <w:r>
        <w:rPr>
          <w:sz w:val="21"/>
          <w:b/>
        </w:rPr>
        <w:t xml:space="preserve">4  </w:t>
      </w:r>
      <w:r>
        <w:rPr>
          <w:sz w:val="21"/>
        </w:rPr>
        <w:t>违约责任</w:t>
      </w:r>
    </w:p>
    <w:p>
      <w:pPr>
        <w:pStyle w:val="null3"/>
        <w:ind w:firstLine="420"/>
        <w:jc w:val="both"/>
      </w:pPr>
      <w:r>
        <w:rPr>
          <w:sz w:val="21"/>
        </w:rPr>
        <w:t xml:space="preserve">4.1  </w:t>
      </w:r>
      <w:r>
        <w:rPr>
          <w:sz w:val="21"/>
        </w:rPr>
        <w:t>发包人及其工作人员违反本合同第</w:t>
      </w:r>
      <w:r>
        <w:rPr>
          <w:sz w:val="21"/>
        </w:rPr>
        <w:t>1</w:t>
      </w:r>
      <w:r>
        <w:rPr>
          <w:sz w:val="21"/>
        </w:rPr>
        <w:t>条和第</w:t>
      </w:r>
      <w:r>
        <w:rPr>
          <w:sz w:val="21"/>
        </w:rPr>
        <w:t>2</w:t>
      </w:r>
      <w:r>
        <w:rPr>
          <w:sz w:val="21"/>
        </w:rPr>
        <w:t>条规定，应按照廉政建设的有关规定给予处分；涉嫌犯罪的，移交司法机关追究刑事责任；给承包人造成损失的，应予赔偿。</w:t>
      </w:r>
    </w:p>
    <w:p>
      <w:pPr>
        <w:pStyle w:val="null3"/>
        <w:ind w:firstLine="420"/>
        <w:jc w:val="both"/>
      </w:pPr>
      <w:r>
        <w:rPr>
          <w:sz w:val="21"/>
        </w:rPr>
        <w:t xml:space="preserve">4.2  </w:t>
      </w:r>
      <w:r>
        <w:rPr>
          <w:sz w:val="21"/>
        </w:rPr>
        <w:t>承包人及其工作人员违反本合同第</w:t>
      </w:r>
      <w:r>
        <w:rPr>
          <w:sz w:val="21"/>
        </w:rPr>
        <w:t>1</w:t>
      </w:r>
      <w:r>
        <w:rPr>
          <w:sz w:val="21"/>
        </w:rPr>
        <w:t>条和第</w:t>
      </w:r>
      <w:r>
        <w:rPr>
          <w:sz w:val="21"/>
        </w:rPr>
        <w:t>3</w:t>
      </w:r>
      <w:r>
        <w:rPr>
          <w:sz w:val="21"/>
        </w:rPr>
        <w:t>条规定，应按照廉政建设的有关规定给予处分；情节严重的，给予承包人</w:t>
      </w:r>
      <w:r>
        <w:rPr>
          <w:sz w:val="21"/>
        </w:rPr>
        <w:t>1</w:t>
      </w:r>
      <w:r>
        <w:rPr>
          <w:sz w:val="21"/>
        </w:rPr>
        <w:t>～</w:t>
      </w:r>
      <w:r>
        <w:rPr>
          <w:sz w:val="21"/>
        </w:rPr>
        <w:t>3</w:t>
      </w:r>
      <w:r>
        <w:rPr>
          <w:sz w:val="21"/>
        </w:rPr>
        <w:t>年内不得进入工程建设市场的处罚；涉嫌犯罪的，移交司法机关追究刑事责任；给发包人造成损失的，应予赔偿。</w:t>
      </w:r>
    </w:p>
    <w:p>
      <w:pPr>
        <w:pStyle w:val="null3"/>
        <w:ind w:firstLine="422"/>
        <w:jc w:val="both"/>
      </w:pPr>
      <w:r>
        <w:rPr>
          <w:sz w:val="21"/>
          <w:b/>
        </w:rPr>
        <w:t>5</w:t>
      </w:r>
      <w:r>
        <w:rPr>
          <w:sz w:val="21"/>
        </w:rPr>
        <w:t xml:space="preserve">  </w:t>
      </w:r>
      <w:r>
        <w:rPr>
          <w:sz w:val="21"/>
        </w:rPr>
        <w:t>双方约定</w:t>
      </w:r>
    </w:p>
    <w:p>
      <w:pPr>
        <w:pStyle w:val="null3"/>
        <w:ind w:firstLine="420"/>
        <w:jc w:val="both"/>
      </w:pPr>
      <w:r>
        <w:rPr>
          <w:sz w:val="21"/>
        </w:rPr>
        <w:t>本合同由合同双方当事人或其上级部门负责监督执行，并由合同双方当事人或其上级部门相互约请对本合同执行情况进行检查。</w:t>
      </w:r>
    </w:p>
    <w:p>
      <w:pPr>
        <w:pStyle w:val="null3"/>
        <w:ind w:firstLine="422"/>
        <w:jc w:val="both"/>
      </w:pPr>
      <w:r>
        <w:rPr>
          <w:sz w:val="21"/>
          <w:b/>
        </w:rPr>
        <w:t xml:space="preserve">6  </w:t>
      </w:r>
      <w:r>
        <w:rPr>
          <w:sz w:val="21"/>
        </w:rPr>
        <w:t>合同法律效力</w:t>
      </w:r>
    </w:p>
    <w:p>
      <w:pPr>
        <w:pStyle w:val="null3"/>
        <w:ind w:firstLine="420"/>
        <w:jc w:val="both"/>
      </w:pPr>
      <w:r>
        <w:rPr>
          <w:sz w:val="21"/>
        </w:rPr>
        <w:t>本合同作为</w:t>
      </w:r>
      <w:r>
        <w:rPr>
          <w:sz w:val="21"/>
          <w:b/>
          <w:u w:val="single"/>
        </w:rPr>
        <w:t xml:space="preserve">                         </w:t>
      </w:r>
      <w:r>
        <w:rPr>
          <w:sz w:val="21"/>
        </w:rPr>
        <w:t>（工程名称）工程施工合同的附件，与施工合同具有同等的法律效力。</w:t>
      </w:r>
    </w:p>
    <w:p>
      <w:pPr>
        <w:pStyle w:val="null3"/>
        <w:ind w:firstLine="422"/>
        <w:jc w:val="both"/>
      </w:pPr>
      <w:r>
        <w:rPr>
          <w:sz w:val="21"/>
          <w:b/>
        </w:rPr>
        <w:t xml:space="preserve">7  </w:t>
      </w:r>
      <w:r>
        <w:rPr>
          <w:sz w:val="21"/>
        </w:rPr>
        <w:t>合同生效</w:t>
      </w:r>
    </w:p>
    <w:p>
      <w:pPr>
        <w:pStyle w:val="null3"/>
        <w:ind w:firstLine="420"/>
        <w:jc w:val="both"/>
      </w:pPr>
      <w:r>
        <w:rPr>
          <w:sz w:val="21"/>
        </w:rPr>
        <w:t>本合同自合同双方当事人签署之日起生效，至合同工程竣工验收合格之日后失效。</w:t>
      </w:r>
    </w:p>
    <w:p>
      <w:pPr>
        <w:pStyle w:val="null3"/>
        <w:ind w:firstLine="422"/>
        <w:jc w:val="both"/>
      </w:pPr>
      <w:r>
        <w:rPr>
          <w:sz w:val="21"/>
          <w:b/>
        </w:rPr>
        <w:t xml:space="preserve">8  </w:t>
      </w:r>
      <w:r>
        <w:rPr>
          <w:sz w:val="21"/>
        </w:rPr>
        <w:t>合同份数</w:t>
      </w:r>
    </w:p>
    <w:p>
      <w:pPr>
        <w:pStyle w:val="null3"/>
        <w:ind w:firstLine="420"/>
        <w:jc w:val="both"/>
      </w:pPr>
      <w:r>
        <w:rPr>
          <w:sz w:val="21"/>
        </w:rPr>
        <w:t>本合同一式</w:t>
      </w:r>
      <w:r>
        <w:rPr>
          <w:sz w:val="21"/>
          <w:u w:val="single"/>
        </w:rPr>
        <w:t xml:space="preserve">       </w:t>
      </w:r>
      <w:r>
        <w:rPr>
          <w:sz w:val="21"/>
        </w:rPr>
        <w:t>份。合同双方当事人各执</w:t>
      </w:r>
      <w:r>
        <w:rPr>
          <w:sz w:val="21"/>
          <w:u w:val="single"/>
        </w:rPr>
        <w:t xml:space="preserve">       </w:t>
      </w:r>
      <w:r>
        <w:rPr>
          <w:sz w:val="21"/>
        </w:rPr>
        <w:t>份。有上级部门的，合同双方当事人应各送交其上级部门一份。</w:t>
      </w:r>
    </w:p>
    <w:p>
      <w:pPr>
        <w:pStyle w:val="null3"/>
        <w:jc w:val="both"/>
      </w:pPr>
      <w:r>
        <w:rPr>
          <w:sz w:val="21"/>
        </w:rPr>
        <w:t>发包人：（公章）</w:t>
      </w:r>
      <w:r>
        <w:rPr>
          <w:sz w:val="21"/>
        </w:rPr>
        <w:t xml:space="preserve">            </w:t>
      </w:r>
      <w:r>
        <w:rPr>
          <w:sz w:val="21"/>
        </w:rPr>
        <w:t>承包人：（公章）</w:t>
      </w:r>
    </w:p>
    <w:p>
      <w:pPr>
        <w:pStyle w:val="null3"/>
        <w:ind w:firstLine="420"/>
        <w:jc w:val="both"/>
      </w:pPr>
      <w:r>
        <w:rPr>
          <w:sz w:val="21"/>
        </w:rPr>
        <w:t>法定代表人：（签字）</w:t>
      </w:r>
      <w:r>
        <w:rPr>
          <w:sz w:val="21"/>
        </w:rPr>
        <w:t xml:space="preserve">               </w:t>
      </w:r>
      <w:r>
        <w:rPr>
          <w:sz w:val="21"/>
        </w:rPr>
        <w:t>法定代表人：（签字）</w:t>
      </w:r>
    </w:p>
    <w:p>
      <w:pPr>
        <w:pStyle w:val="null3"/>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pStyle w:val="null3"/>
        <w:ind w:firstLine="420"/>
        <w:jc w:val="both"/>
      </w:pPr>
      <w:r>
        <w:rPr>
          <w:sz w:val="21"/>
        </w:rPr>
        <w:t>上级部门：（公章）</w:t>
      </w:r>
      <w:r>
        <w:rPr>
          <w:sz w:val="21"/>
        </w:rPr>
        <w:t xml:space="preserve">          </w:t>
      </w:r>
      <w:r>
        <w:rPr>
          <w:sz w:val="21"/>
        </w:rPr>
        <w:t>上级部门：（公章）</w:t>
      </w:r>
    </w:p>
    <w:p>
      <w:pPr>
        <w:pStyle w:val="null3"/>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445321-2025-00521</w:t>
      </w:r>
    </w:p>
    <w:p>
      <w:pPr>
        <w:pStyle w:val="null3"/>
        <w:jc w:val="center"/>
        <w:outlineLvl w:val="3"/>
      </w:pPr>
      <w:r>
        <w:rPr>
          <w:sz w:val="24"/>
          <w:b/>
        </w:rPr>
        <w:t>采购项目编号：</w:t>
      </w:r>
      <w:r>
        <w:rPr>
          <w:sz w:val="24"/>
          <w:b/>
        </w:rPr>
        <w:t>YFHN2025014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云浮市宏诺招标代理有限公司</w:t>
      </w:r>
    </w:p>
    <w:p>
      <w:pPr>
        <w:pStyle w:val="null3"/>
        <w:ind w:firstLine="480"/>
      </w:pPr>
      <w:r>
        <w:rPr/>
        <w:t xml:space="preserve"> 你方组织的</w:t>
      </w:r>
      <w:r>
        <w:rPr>
          <w:u w:val="single"/>
        </w:rPr>
        <w:t>“</w:t>
      </w:r>
      <w:r>
        <w:rPr>
          <w:u w:val="single"/>
        </w:rPr>
        <w:t>新兴县六祖镇船岗片区人居环境整治提升项目</w:t>
      </w:r>
      <w:r>
        <w:rPr>
          <w:u w:val="single"/>
        </w:rPr>
        <w:t>”</w:t>
      </w:r>
      <w:r>
        <w:rPr/>
        <w:t>项目的竞争性磋商[采购项目编号为：</w:t>
      </w:r>
      <w:r>
        <w:rPr>
          <w:u w:val="single"/>
        </w:rPr>
        <w:t>YFHN2025014</w:t>
      </w:r>
      <w:r>
        <w:rPr/>
        <w:t>]，我方愿参与响应。</w:t>
      </w:r>
    </w:p>
    <w:p>
      <w:pPr>
        <w:pStyle w:val="null3"/>
        <w:ind w:firstLine="480"/>
      </w:pPr>
      <w:r>
        <w:rPr/>
        <w:t>我方确认收到贵方提供的</w:t>
      </w:r>
      <w:r>
        <w:rPr>
          <w:u w:val="single"/>
        </w:rPr>
        <w:t>“</w:t>
      </w:r>
      <w:r>
        <w:rPr>
          <w:u w:val="single"/>
        </w:rPr>
        <w:t>新兴县六祖镇船岗片区人居环境整治提升项目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云浮市宏诺招标代理有限公司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新兴县六祖镇船岗片区人居环境整治提升项目</w:t>
      </w:r>
      <w:r>
        <w:rPr/>
        <w:t>”项目采购[采购项目编号为</w:t>
      </w:r>
      <w:r>
        <w:rPr/>
        <w:t>YFHN2025014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新兴县六祖镇人民政府（本级）</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云浮市宏诺招标代理有限公司</w:t>
      </w:r>
    </w:p>
    <w:p>
      <w:pPr>
        <w:pStyle w:val="null3"/>
        <w:ind w:firstLine="480"/>
      </w:pPr>
      <w:r>
        <w:rPr/>
        <w:t>我单位参加贵公司组织的</w:t>
      </w:r>
      <w:r>
        <w:rPr/>
        <w:t>新兴县六祖镇船岗片区人居环境整治提升项目</w:t>
      </w:r>
      <w:r>
        <w:rPr/>
        <w:t>（采购项目编号：</w:t>
      </w:r>
      <w:r>
        <w:rPr/>
        <w:t>YFHN2025014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云浮市宏诺招标代理有限公司</w:t>
      </w:r>
    </w:p>
    <w:p>
      <w:pPr>
        <w:pStyle w:val="null3"/>
        <w:ind w:firstLine="480"/>
      </w:pPr>
      <w:r>
        <w:rPr/>
        <w:t>我单位已登记并准备参与“</w:t>
      </w:r>
      <w:r>
        <w:rPr/>
        <w:t>新兴县六祖镇船岗片区人居环境整治提升项目</w:t>
      </w:r>
      <w:r>
        <w:rPr/>
        <w:t>”项目（采购项目编号：</w:t>
      </w:r>
      <w:r>
        <w:rPr/>
        <w:t>YFHN2025014</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